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C1" w:rsidRDefault="0090045F" w:rsidP="00671926">
      <w:r>
        <w:t xml:space="preserve"> </w:t>
      </w:r>
      <w:r w:rsidR="00CF66C1">
        <w:t xml:space="preserve">    </w:t>
      </w:r>
    </w:p>
    <w:p w:rsidR="00CF66C1" w:rsidRDefault="00CF66C1" w:rsidP="00671926">
      <w:pPr>
        <w:pStyle w:val="En-tte"/>
      </w:pPr>
      <w:r>
        <w:t xml:space="preserve">  </w:t>
      </w:r>
      <w:r w:rsidR="00534971">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183515</wp:posOffset>
                </wp:positionV>
                <wp:extent cx="2743200" cy="205740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971" w:rsidRDefault="00534971" w:rsidP="00534971">
                            <w:r w:rsidRPr="00F23606">
                              <w:rPr>
                                <w:noProof/>
                              </w:rPr>
                              <w:drawing>
                                <wp:inline distT="0" distB="0" distL="0" distR="0">
                                  <wp:extent cx="1619250" cy="11049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Maisons d’accueil spécialisées</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Foyer d’accueil médicalisé</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Foyer de vie</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Service d’accueil et d’activité de jour</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 xml:space="preserve">Service public d’ouverture à </w:t>
                            </w:r>
                            <w:smartTag w:uri="urn:schemas-microsoft-com:office:smarttags" w:element="PersonName">
                              <w:smartTagPr>
                                <w:attr w:name="ProductID" w:val="LA VIE SOCIALE"/>
                              </w:smartTagPr>
                              <w:r w:rsidRPr="001C2770">
                                <w:rPr>
                                  <w:rFonts w:ascii="Century Schoolbook" w:hAnsi="Century Schoolbook"/>
                                  <w:smallCaps/>
                                  <w:color w:val="000080"/>
                                  <w:sz w:val="14"/>
                                  <w:szCs w:val="14"/>
                                </w:rPr>
                                <w:t>la vie sociale</w:t>
                              </w:r>
                            </w:smartTag>
                          </w:p>
                          <w:p w:rsidR="00534971" w:rsidRPr="001C2770" w:rsidRDefault="00534971" w:rsidP="00534971">
                            <w:pPr>
                              <w:ind w:left="540"/>
                              <w:rPr>
                                <w:rFonts w:ascii="Century Schoolbook" w:hAnsi="Century Schoolbook"/>
                                <w:color w:val="000080"/>
                                <w:sz w:val="14"/>
                                <w:szCs w:val="14"/>
                              </w:rPr>
                            </w:pPr>
                            <w:r w:rsidRPr="001C2770">
                              <w:rPr>
                                <w:rFonts w:ascii="Century Schoolbook" w:hAnsi="Century Schoolbook"/>
                                <w:smallCaps/>
                                <w:color w:val="000080"/>
                                <w:sz w:val="14"/>
                                <w:szCs w:val="14"/>
                              </w:rPr>
                              <w:t>Accueil familial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pt;margin-top:14.45pt;width:3in;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" stroked="f">
                <v:textbox>
                  <w:txbxContent>
                    <w:p w:rsidR="00534971" w:rsidRDefault="00534971" w:rsidP="00534971">
                      <w:r w:rsidRPr="00F23606">
                        <w:rPr>
                          <w:noProof/>
                        </w:rPr>
                        <w:drawing>
                          <wp:inline distT="0" distB="0" distL="0" distR="0">
                            <wp:extent cx="1619250" cy="11049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04900"/>
                                    </a:xfrm>
                                    <a:prstGeom prst="rect">
                                      <a:avLst/>
                                    </a:prstGeom>
                                    <a:noFill/>
                                    <a:ln>
                                      <a:noFill/>
                                    </a:ln>
                                  </pic:spPr>
                                </pic:pic>
                              </a:graphicData>
                            </a:graphic>
                          </wp:inline>
                        </w:drawing>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Maisons d’accueil spécialisées</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Foyer d’accueil médicalisé</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Foyer de vie</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Service d’accueil et d’activité de jour</w:t>
                      </w:r>
                    </w:p>
                    <w:p w:rsidR="00534971" w:rsidRPr="001C2770" w:rsidRDefault="00534971" w:rsidP="00534971">
                      <w:pPr>
                        <w:ind w:left="540"/>
                        <w:rPr>
                          <w:rFonts w:ascii="Century Schoolbook" w:hAnsi="Century Schoolbook"/>
                          <w:smallCaps/>
                          <w:color w:val="000080"/>
                          <w:sz w:val="14"/>
                          <w:szCs w:val="14"/>
                        </w:rPr>
                      </w:pPr>
                      <w:r w:rsidRPr="001C2770">
                        <w:rPr>
                          <w:rFonts w:ascii="Century Schoolbook" w:hAnsi="Century Schoolbook"/>
                          <w:smallCaps/>
                          <w:color w:val="000080"/>
                          <w:sz w:val="14"/>
                          <w:szCs w:val="14"/>
                        </w:rPr>
                        <w:t xml:space="preserve">Service public d’ouverture à </w:t>
                      </w:r>
                      <w:smartTag w:uri="urn:schemas-microsoft-com:office:smarttags" w:element="PersonName">
                        <w:smartTagPr>
                          <w:attr w:name="ProductID" w:val="LA VIE SOCIALE"/>
                        </w:smartTagPr>
                        <w:r w:rsidRPr="001C2770">
                          <w:rPr>
                            <w:rFonts w:ascii="Century Schoolbook" w:hAnsi="Century Schoolbook"/>
                            <w:smallCaps/>
                            <w:color w:val="000080"/>
                            <w:sz w:val="14"/>
                            <w:szCs w:val="14"/>
                          </w:rPr>
                          <w:t>la vie sociale</w:t>
                        </w:r>
                      </w:smartTag>
                    </w:p>
                    <w:p w:rsidR="00534971" w:rsidRPr="001C2770" w:rsidRDefault="00534971" w:rsidP="00534971">
                      <w:pPr>
                        <w:ind w:left="540"/>
                        <w:rPr>
                          <w:rFonts w:ascii="Century Schoolbook" w:hAnsi="Century Schoolbook"/>
                          <w:color w:val="000080"/>
                          <w:sz w:val="14"/>
                          <w:szCs w:val="14"/>
                        </w:rPr>
                      </w:pPr>
                      <w:r w:rsidRPr="001C2770">
                        <w:rPr>
                          <w:rFonts w:ascii="Century Schoolbook" w:hAnsi="Century Schoolbook"/>
                          <w:smallCaps/>
                          <w:color w:val="000080"/>
                          <w:sz w:val="14"/>
                          <w:szCs w:val="14"/>
                        </w:rPr>
                        <w:t>Accueil familial</w:t>
                      </w:r>
                    </w:p>
                  </w:txbxContent>
                </v:textbox>
              </v:shape>
            </w:pict>
          </mc:Fallback>
        </mc:AlternateContent>
      </w:r>
      <w:r>
        <w:t xml:space="preserve">                                                                             </w:t>
      </w:r>
    </w:p>
    <w:p w:rsidR="00CF66C1" w:rsidRDefault="00CF66C1">
      <w:pPr>
        <w:rPr>
          <w:sz w:val="19"/>
          <w:szCs w:val="19"/>
        </w:rPr>
      </w:pPr>
    </w:p>
    <w:p w:rsidR="0044546E" w:rsidRDefault="0044546E">
      <w:pPr>
        <w:rPr>
          <w:sz w:val="19"/>
          <w:szCs w:val="19"/>
        </w:rPr>
      </w:pPr>
    </w:p>
    <w:p w:rsidR="00CF66C1" w:rsidRDefault="00CF66C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534971" w:rsidRDefault="00534971">
      <w:pPr>
        <w:rPr>
          <w:sz w:val="19"/>
          <w:szCs w:val="19"/>
        </w:rPr>
      </w:pPr>
    </w:p>
    <w:p w:rsidR="00CF66C1" w:rsidRDefault="00CF66C1">
      <w:pPr>
        <w:rPr>
          <w:sz w:val="19"/>
          <w:szCs w:val="19"/>
        </w:rPr>
      </w:pPr>
    </w:p>
    <w:p w:rsidR="00CF66C1" w:rsidRDefault="00CF66C1">
      <w:pPr>
        <w:rPr>
          <w:sz w:val="19"/>
          <w:szCs w:val="19"/>
        </w:rPr>
      </w:pPr>
    </w:p>
    <w:p w:rsidR="00CF66C1" w:rsidRDefault="00CF66C1">
      <w:pPr>
        <w:jc w:val="both"/>
        <w:rPr>
          <w:sz w:val="35"/>
          <w:szCs w:val="35"/>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4281"/>
      </w:tblGrid>
      <w:tr w:rsidR="00CF66C1" w:rsidRPr="0044546E">
        <w:tblPrEx>
          <w:tblCellMar>
            <w:top w:w="0" w:type="dxa"/>
            <w:bottom w:w="0" w:type="dxa"/>
          </w:tblCellMar>
        </w:tblPrEx>
        <w:trPr>
          <w:trHeight w:val="78"/>
          <w:jc w:val="center"/>
        </w:trPr>
        <w:tc>
          <w:tcPr>
            <w:tcW w:w="4281" w:type="dxa"/>
            <w:shd w:val="pct30" w:color="auto" w:fill="FFFFFF"/>
          </w:tcPr>
          <w:p w:rsidR="00CF66C1" w:rsidRPr="000062B5" w:rsidRDefault="00CF66C1">
            <w:pPr>
              <w:jc w:val="both"/>
              <w:rPr>
                <w:color w:val="FFCC00"/>
                <w:sz w:val="36"/>
                <w:szCs w:val="36"/>
              </w:rPr>
            </w:pPr>
          </w:p>
          <w:p w:rsidR="00780B30" w:rsidRPr="00780B30" w:rsidRDefault="00780B30">
            <w:pPr>
              <w:jc w:val="both"/>
              <w:rPr>
                <w:color w:val="0000FF"/>
                <w:sz w:val="36"/>
                <w:szCs w:val="36"/>
              </w:rPr>
            </w:pPr>
          </w:p>
          <w:p w:rsidR="00780B30" w:rsidRPr="00780B30" w:rsidRDefault="00780B30" w:rsidP="00780B30">
            <w:pPr>
              <w:jc w:val="center"/>
              <w:rPr>
                <w:b/>
                <w:i/>
                <w:color w:val="0000FF"/>
                <w:sz w:val="52"/>
                <w:szCs w:val="52"/>
              </w:rPr>
            </w:pPr>
            <w:r w:rsidRPr="00780B30">
              <w:rPr>
                <w:b/>
                <w:i/>
                <w:color w:val="0000FF"/>
                <w:sz w:val="52"/>
                <w:szCs w:val="52"/>
              </w:rPr>
              <w:t>Accueil Familial</w:t>
            </w:r>
          </w:p>
          <w:p w:rsidR="00780B30" w:rsidRPr="00780B30" w:rsidRDefault="00780B30">
            <w:pPr>
              <w:jc w:val="both"/>
              <w:rPr>
                <w:color w:val="0000FF"/>
                <w:sz w:val="36"/>
                <w:szCs w:val="36"/>
              </w:rPr>
            </w:pPr>
          </w:p>
          <w:p w:rsidR="00780B30" w:rsidRPr="00780B30" w:rsidRDefault="00780B30">
            <w:pPr>
              <w:jc w:val="both"/>
              <w:rPr>
                <w:color w:val="0000FF"/>
                <w:sz w:val="36"/>
                <w:szCs w:val="36"/>
              </w:rPr>
            </w:pPr>
          </w:p>
          <w:p w:rsidR="00780B30" w:rsidRPr="00780B30" w:rsidRDefault="00CF66C1">
            <w:pPr>
              <w:pStyle w:val="Titre5"/>
              <w:rPr>
                <w:sz w:val="40"/>
                <w:szCs w:val="40"/>
              </w:rPr>
            </w:pPr>
            <w:r w:rsidRPr="00780B30">
              <w:rPr>
                <w:sz w:val="40"/>
                <w:szCs w:val="40"/>
              </w:rPr>
              <w:t xml:space="preserve">Règlement </w:t>
            </w:r>
            <w:r w:rsidR="00780B30" w:rsidRPr="00780B30">
              <w:rPr>
                <w:sz w:val="40"/>
                <w:szCs w:val="40"/>
              </w:rPr>
              <w:t>d</w:t>
            </w:r>
            <w:r w:rsidR="0044546E" w:rsidRPr="00780B30">
              <w:rPr>
                <w:sz w:val="40"/>
                <w:szCs w:val="40"/>
              </w:rPr>
              <w:t>e</w:t>
            </w:r>
          </w:p>
          <w:p w:rsidR="00780B30" w:rsidRPr="00780B30" w:rsidRDefault="00780B30" w:rsidP="00780B30"/>
          <w:p w:rsidR="00CF66C1" w:rsidRPr="000062B5" w:rsidRDefault="0044546E">
            <w:pPr>
              <w:pStyle w:val="Titre5"/>
              <w:rPr>
                <w:color w:val="FFCC00"/>
                <w:sz w:val="40"/>
                <w:szCs w:val="40"/>
              </w:rPr>
            </w:pPr>
            <w:r w:rsidRPr="00780B30">
              <w:rPr>
                <w:sz w:val="40"/>
                <w:szCs w:val="40"/>
              </w:rPr>
              <w:t xml:space="preserve"> </w:t>
            </w:r>
            <w:r w:rsidR="00780B30" w:rsidRPr="00780B30">
              <w:rPr>
                <w:sz w:val="40"/>
                <w:szCs w:val="40"/>
              </w:rPr>
              <w:t>Fonctionnement</w:t>
            </w:r>
          </w:p>
          <w:p w:rsidR="00CF66C1" w:rsidRPr="000062B5" w:rsidRDefault="00CF66C1">
            <w:pPr>
              <w:jc w:val="both"/>
              <w:rPr>
                <w:b/>
                <w:color w:val="FFCC00"/>
                <w:sz w:val="36"/>
                <w:szCs w:val="36"/>
              </w:rPr>
            </w:pPr>
          </w:p>
          <w:p w:rsidR="00CF66C1" w:rsidRPr="00780B30" w:rsidRDefault="0044546E">
            <w:pPr>
              <w:jc w:val="both"/>
              <w:rPr>
                <w:color w:val="0000FF"/>
                <w:sz w:val="36"/>
                <w:szCs w:val="36"/>
              </w:rPr>
            </w:pPr>
            <w:r w:rsidRPr="000062B5">
              <w:rPr>
                <w:b/>
                <w:color w:val="FFCC00"/>
                <w:sz w:val="40"/>
                <w:szCs w:val="40"/>
              </w:rPr>
              <w:t xml:space="preserve"> </w:t>
            </w:r>
          </w:p>
        </w:tc>
      </w:tr>
    </w:tbl>
    <w:p w:rsidR="00CF66C1" w:rsidRDefault="00CF66C1">
      <w:pPr>
        <w:jc w:val="both"/>
        <w:rPr>
          <w:sz w:val="31"/>
          <w:szCs w:val="31"/>
        </w:rPr>
      </w:pPr>
    </w:p>
    <w:p w:rsidR="00CF66C1" w:rsidRDefault="00CF66C1">
      <w:pPr>
        <w:jc w:val="both"/>
        <w:rPr>
          <w:sz w:val="31"/>
          <w:szCs w:val="31"/>
        </w:rPr>
      </w:pPr>
    </w:p>
    <w:p w:rsidR="00CF66C1" w:rsidRDefault="00CF66C1">
      <w:pPr>
        <w:jc w:val="both"/>
        <w:rPr>
          <w:sz w:val="31"/>
          <w:szCs w:val="31"/>
        </w:rPr>
      </w:pPr>
    </w:p>
    <w:p w:rsidR="0044546E" w:rsidRDefault="0044546E">
      <w:pPr>
        <w:jc w:val="both"/>
        <w:rPr>
          <w:sz w:val="31"/>
          <w:szCs w:val="31"/>
        </w:rPr>
      </w:pPr>
    </w:p>
    <w:p w:rsidR="0044546E" w:rsidRDefault="0044546E">
      <w:pPr>
        <w:jc w:val="both"/>
        <w:rPr>
          <w:sz w:val="31"/>
          <w:szCs w:val="31"/>
        </w:rPr>
      </w:pPr>
    </w:p>
    <w:p w:rsidR="0044546E" w:rsidRDefault="0044546E">
      <w:pPr>
        <w:jc w:val="both"/>
        <w:rPr>
          <w:sz w:val="31"/>
          <w:szCs w:val="31"/>
        </w:rPr>
      </w:pPr>
    </w:p>
    <w:p w:rsidR="00B62C30" w:rsidRDefault="00B62C30">
      <w:pPr>
        <w:jc w:val="both"/>
        <w:rPr>
          <w:sz w:val="31"/>
          <w:szCs w:val="31"/>
        </w:rPr>
      </w:pPr>
    </w:p>
    <w:p w:rsidR="0044546E" w:rsidRDefault="0044546E">
      <w:pPr>
        <w:jc w:val="both"/>
        <w:rPr>
          <w:sz w:val="31"/>
          <w:szCs w:val="31"/>
        </w:rPr>
      </w:pPr>
    </w:p>
    <w:p w:rsidR="0044546E" w:rsidRDefault="0044546E">
      <w:pPr>
        <w:jc w:val="both"/>
        <w:rPr>
          <w:sz w:val="31"/>
          <w:szCs w:val="31"/>
        </w:rPr>
      </w:pPr>
    </w:p>
    <w:p w:rsidR="0044546E" w:rsidRDefault="0044546E">
      <w:pPr>
        <w:jc w:val="both"/>
        <w:rPr>
          <w:sz w:val="31"/>
          <w:szCs w:val="31"/>
        </w:rPr>
      </w:pPr>
    </w:p>
    <w:p w:rsidR="008520B3" w:rsidRDefault="008520B3" w:rsidP="008520B3">
      <w:pPr>
        <w:jc w:val="both"/>
        <w:rPr>
          <w:sz w:val="24"/>
          <w:szCs w:val="24"/>
        </w:rPr>
      </w:pPr>
      <w:r>
        <w:br w:type="page"/>
      </w:r>
    </w:p>
    <w:p w:rsidR="00CF66C1" w:rsidRPr="0019504A" w:rsidRDefault="00CF66C1">
      <w:pPr>
        <w:pStyle w:val="Retraitcorpsdetexte3"/>
        <w:ind w:left="0" w:firstLine="0"/>
        <w:jc w:val="both"/>
        <w:rPr>
          <w:sz w:val="24"/>
          <w:szCs w:val="24"/>
        </w:rPr>
      </w:pPr>
      <w:r w:rsidRPr="0019504A">
        <w:rPr>
          <w:sz w:val="24"/>
          <w:szCs w:val="24"/>
        </w:rPr>
        <w:lastRenderedPageBreak/>
        <w:t xml:space="preserve">Les dispositions présentées dans ce Règlement </w:t>
      </w:r>
      <w:r w:rsidR="00F955B8" w:rsidRPr="0019504A">
        <w:rPr>
          <w:sz w:val="24"/>
          <w:szCs w:val="24"/>
        </w:rPr>
        <w:t xml:space="preserve">de </w:t>
      </w:r>
      <w:r w:rsidR="00047FBC">
        <w:rPr>
          <w:sz w:val="24"/>
          <w:szCs w:val="24"/>
        </w:rPr>
        <w:t>F</w:t>
      </w:r>
      <w:r w:rsidR="00F955B8" w:rsidRPr="0019504A">
        <w:rPr>
          <w:sz w:val="24"/>
          <w:szCs w:val="24"/>
        </w:rPr>
        <w:t>onctionnement</w:t>
      </w:r>
      <w:r w:rsidRPr="0019504A">
        <w:rPr>
          <w:sz w:val="24"/>
          <w:szCs w:val="24"/>
        </w:rPr>
        <w:t xml:space="preserve"> sont soumises aux textes législatifs en vigueur concernant les personnes en situation de handicap. </w:t>
      </w:r>
    </w:p>
    <w:p w:rsidR="00CF66C1" w:rsidRPr="0019504A" w:rsidRDefault="00CF66C1">
      <w:pPr>
        <w:pStyle w:val="Retraitcorpsdetexte3"/>
        <w:ind w:left="0" w:firstLine="0"/>
        <w:jc w:val="both"/>
        <w:rPr>
          <w:sz w:val="24"/>
          <w:szCs w:val="24"/>
        </w:rPr>
      </w:pPr>
    </w:p>
    <w:p w:rsidR="00CF66C1" w:rsidRPr="0019504A" w:rsidRDefault="00CF66C1" w:rsidP="0017609B">
      <w:pPr>
        <w:pStyle w:val="Retraitcorpsdetexte3"/>
        <w:numPr>
          <w:ilvl w:val="0"/>
          <w:numId w:val="12"/>
        </w:numPr>
        <w:spacing w:after="120"/>
        <w:ind w:left="714" w:hanging="357"/>
        <w:jc w:val="both"/>
        <w:rPr>
          <w:sz w:val="24"/>
          <w:szCs w:val="24"/>
        </w:rPr>
      </w:pPr>
      <w:r w:rsidRPr="0019504A">
        <w:rPr>
          <w:sz w:val="24"/>
          <w:szCs w:val="24"/>
        </w:rPr>
        <w:t>Le Code de l’Action Sociale et des Familles.</w:t>
      </w:r>
    </w:p>
    <w:p w:rsidR="00CF66C1" w:rsidRPr="0019504A" w:rsidRDefault="00CF66C1" w:rsidP="0017609B">
      <w:pPr>
        <w:pStyle w:val="Retraitcorpsdetexte3"/>
        <w:numPr>
          <w:ilvl w:val="0"/>
          <w:numId w:val="12"/>
        </w:numPr>
        <w:spacing w:after="120"/>
        <w:ind w:left="714" w:hanging="357"/>
        <w:jc w:val="both"/>
        <w:rPr>
          <w:sz w:val="24"/>
          <w:szCs w:val="24"/>
        </w:rPr>
      </w:pPr>
      <w:r w:rsidRPr="0019504A">
        <w:rPr>
          <w:sz w:val="24"/>
          <w:szCs w:val="24"/>
        </w:rPr>
        <w:t>La loi du 30 juin 1975 visant l’orientation des personnes handicapées et les directives sociales les concernant.</w:t>
      </w:r>
    </w:p>
    <w:p w:rsidR="00CF66C1" w:rsidRPr="0019504A" w:rsidRDefault="006A7C59" w:rsidP="0017609B">
      <w:pPr>
        <w:pStyle w:val="Retraitcorpsdetexte3"/>
        <w:numPr>
          <w:ilvl w:val="0"/>
          <w:numId w:val="12"/>
        </w:numPr>
        <w:spacing w:after="120"/>
        <w:ind w:left="714" w:hanging="357"/>
        <w:jc w:val="both"/>
        <w:rPr>
          <w:sz w:val="24"/>
          <w:szCs w:val="24"/>
        </w:rPr>
      </w:pPr>
      <w:r>
        <w:rPr>
          <w:sz w:val="24"/>
          <w:szCs w:val="24"/>
        </w:rPr>
        <w:t>La loi du 10 juillet 1989.</w:t>
      </w:r>
    </w:p>
    <w:p w:rsidR="00CF66C1" w:rsidRDefault="00CF66C1" w:rsidP="0017609B">
      <w:pPr>
        <w:pStyle w:val="Retraitcorpsdetexte3"/>
        <w:numPr>
          <w:ilvl w:val="0"/>
          <w:numId w:val="12"/>
        </w:numPr>
        <w:spacing w:after="120"/>
        <w:ind w:left="714" w:hanging="357"/>
        <w:jc w:val="both"/>
        <w:rPr>
          <w:sz w:val="24"/>
          <w:szCs w:val="24"/>
        </w:rPr>
      </w:pPr>
      <w:r w:rsidRPr="0019504A">
        <w:rPr>
          <w:sz w:val="24"/>
          <w:szCs w:val="24"/>
        </w:rPr>
        <w:t>La loi 2002/2, qui tend à promouvoir, l’autonomie, la protection des personnes, la cohésion sociale et l’exercice de la citoyenneté.</w:t>
      </w:r>
    </w:p>
    <w:p w:rsidR="00EA1E73" w:rsidRPr="0019504A" w:rsidRDefault="00EA1E73" w:rsidP="0017609B">
      <w:pPr>
        <w:pStyle w:val="Retraitcorpsdetexte3"/>
        <w:numPr>
          <w:ilvl w:val="0"/>
          <w:numId w:val="12"/>
        </w:numPr>
        <w:spacing w:after="120"/>
        <w:ind w:left="714" w:hanging="357"/>
        <w:jc w:val="both"/>
        <w:rPr>
          <w:sz w:val="24"/>
          <w:szCs w:val="24"/>
        </w:rPr>
      </w:pPr>
      <w:smartTag w:uri="urn:schemas-microsoft-com:office:smarttags" w:element="PersonName">
        <w:smartTagPr>
          <w:attr w:name="ProductID" w:val="La Loi"/>
        </w:smartTagPr>
        <w:r>
          <w:rPr>
            <w:sz w:val="24"/>
            <w:szCs w:val="24"/>
          </w:rPr>
          <w:t>La Loi</w:t>
        </w:r>
      </w:smartTag>
      <w:r>
        <w:rPr>
          <w:sz w:val="24"/>
          <w:szCs w:val="24"/>
        </w:rPr>
        <w:t xml:space="preserve"> du 5 mars 2007</w:t>
      </w:r>
      <w:r w:rsidR="0090045F">
        <w:rPr>
          <w:sz w:val="24"/>
          <w:szCs w:val="24"/>
        </w:rPr>
        <w:t xml:space="preserve"> n° 2007-290</w:t>
      </w:r>
      <w:r>
        <w:rPr>
          <w:sz w:val="24"/>
          <w:szCs w:val="24"/>
        </w:rPr>
        <w:t xml:space="preserve"> instituant le droit au logement opposable et portant diverses mesures en faveur de la cohésion sociale (article 57)</w:t>
      </w:r>
    </w:p>
    <w:p w:rsidR="00CF66C1" w:rsidRPr="0019504A" w:rsidRDefault="00CF66C1" w:rsidP="0017609B">
      <w:pPr>
        <w:pStyle w:val="Retraitcorpsdetexte3"/>
        <w:numPr>
          <w:ilvl w:val="0"/>
          <w:numId w:val="12"/>
        </w:numPr>
        <w:spacing w:after="120"/>
        <w:ind w:left="714" w:hanging="357"/>
        <w:jc w:val="both"/>
        <w:rPr>
          <w:sz w:val="24"/>
          <w:szCs w:val="24"/>
        </w:rPr>
      </w:pPr>
      <w:r w:rsidRPr="0019504A">
        <w:rPr>
          <w:sz w:val="24"/>
          <w:szCs w:val="24"/>
        </w:rPr>
        <w:t>Le décret n° 2004-1538 du 30 décembre 2004 relatif aux particuliers accueillant à titre onéreux des personnes handicapées.</w:t>
      </w:r>
    </w:p>
    <w:p w:rsidR="00CF66C1" w:rsidRPr="0019504A" w:rsidRDefault="00CF66C1" w:rsidP="0017609B">
      <w:pPr>
        <w:pStyle w:val="Retraitcorpsdetexte3"/>
        <w:numPr>
          <w:ilvl w:val="0"/>
          <w:numId w:val="12"/>
        </w:numPr>
        <w:spacing w:after="120"/>
        <w:ind w:left="714" w:hanging="357"/>
        <w:jc w:val="both"/>
        <w:rPr>
          <w:sz w:val="24"/>
          <w:szCs w:val="24"/>
        </w:rPr>
      </w:pPr>
      <w:r w:rsidRPr="0019504A">
        <w:rPr>
          <w:sz w:val="24"/>
          <w:szCs w:val="24"/>
        </w:rPr>
        <w:t>Le décret du 30 janvier 2002 relatif à la salubrité des logements mis à disposition.</w:t>
      </w:r>
    </w:p>
    <w:p w:rsidR="00CF66C1" w:rsidRPr="0019504A" w:rsidRDefault="00CF66C1" w:rsidP="0017609B">
      <w:pPr>
        <w:numPr>
          <w:ilvl w:val="0"/>
          <w:numId w:val="12"/>
        </w:numPr>
        <w:spacing w:after="120"/>
        <w:ind w:left="714" w:hanging="357"/>
        <w:jc w:val="both"/>
        <w:rPr>
          <w:sz w:val="24"/>
          <w:szCs w:val="24"/>
        </w:rPr>
      </w:pPr>
      <w:r w:rsidRPr="0019504A">
        <w:rPr>
          <w:sz w:val="24"/>
          <w:szCs w:val="24"/>
        </w:rPr>
        <w:t>Loi 2002-73 du 17 janvier 2002 et notamment l’article 51 qui modifie le code de l’action sociale et des familles. Ainsi la personne agréée est dénommée accueillant familial, le nombre d’accueillis est limité à trois personnes et l’agrément est unique.</w:t>
      </w:r>
    </w:p>
    <w:p w:rsidR="00CF66C1" w:rsidRDefault="00CF66C1" w:rsidP="0017609B">
      <w:pPr>
        <w:pStyle w:val="Retraitcorpsdetexte3"/>
        <w:numPr>
          <w:ilvl w:val="0"/>
          <w:numId w:val="12"/>
        </w:numPr>
        <w:spacing w:after="120"/>
        <w:ind w:left="714" w:hanging="357"/>
        <w:jc w:val="both"/>
        <w:rPr>
          <w:sz w:val="24"/>
          <w:szCs w:val="24"/>
        </w:rPr>
      </w:pPr>
      <w:r w:rsidRPr="0019504A">
        <w:rPr>
          <w:sz w:val="24"/>
          <w:szCs w:val="24"/>
        </w:rPr>
        <w:t>Le décret no 2004-1541 du 30 décembre 2004 fixant les montants minimum et maximum des rémunérations et des indemnités.</w:t>
      </w:r>
    </w:p>
    <w:p w:rsidR="0078151B" w:rsidRPr="004D722E" w:rsidRDefault="0078151B" w:rsidP="0017609B">
      <w:pPr>
        <w:pStyle w:val="Retraitcorpsdetexte3"/>
        <w:numPr>
          <w:ilvl w:val="0"/>
          <w:numId w:val="12"/>
        </w:numPr>
        <w:spacing w:after="120"/>
        <w:ind w:left="714" w:hanging="357"/>
        <w:jc w:val="both"/>
        <w:rPr>
          <w:color w:val="000000"/>
          <w:sz w:val="24"/>
          <w:szCs w:val="24"/>
        </w:rPr>
      </w:pPr>
      <w:r w:rsidRPr="004D722E">
        <w:rPr>
          <w:color w:val="000000"/>
          <w:sz w:val="24"/>
          <w:szCs w:val="24"/>
        </w:rPr>
        <w:t>Décret n°91-155 du 6 février 1991 relatif aux dispositions générales applicables aux agents contractuels des établissements à l’article 2 de la loi 86-33</w:t>
      </w:r>
    </w:p>
    <w:p w:rsidR="0090045F" w:rsidRPr="004D722E" w:rsidRDefault="0090045F" w:rsidP="0017609B">
      <w:pPr>
        <w:pStyle w:val="Retraitcorpsdetexte3"/>
        <w:numPr>
          <w:ilvl w:val="0"/>
          <w:numId w:val="12"/>
        </w:numPr>
        <w:spacing w:after="120"/>
        <w:ind w:left="714" w:hanging="357"/>
        <w:jc w:val="both"/>
        <w:rPr>
          <w:color w:val="000000"/>
          <w:sz w:val="24"/>
          <w:szCs w:val="24"/>
        </w:rPr>
      </w:pPr>
      <w:r w:rsidRPr="004D722E">
        <w:rPr>
          <w:color w:val="000000"/>
          <w:sz w:val="24"/>
          <w:szCs w:val="24"/>
        </w:rPr>
        <w:t>Décret n° 2010-928 du 3 août 2010</w:t>
      </w:r>
    </w:p>
    <w:p w:rsidR="00CF66C1" w:rsidRPr="0019504A" w:rsidRDefault="00CF66C1">
      <w:pPr>
        <w:pStyle w:val="Retraitcorpsdetexte"/>
        <w:ind w:left="0" w:firstLine="0"/>
        <w:jc w:val="both"/>
        <w:rPr>
          <w:sz w:val="24"/>
          <w:szCs w:val="24"/>
        </w:rPr>
      </w:pPr>
    </w:p>
    <w:p w:rsidR="00CF66C1" w:rsidRPr="0019504A" w:rsidRDefault="00CF66C1" w:rsidP="00EB0D67">
      <w:pPr>
        <w:pStyle w:val="Retraitcorpsdetexte"/>
        <w:ind w:left="0" w:firstLine="0"/>
        <w:jc w:val="both"/>
        <w:rPr>
          <w:sz w:val="24"/>
          <w:szCs w:val="24"/>
        </w:rPr>
      </w:pPr>
      <w:r w:rsidRPr="0019504A">
        <w:rPr>
          <w:sz w:val="24"/>
          <w:szCs w:val="24"/>
        </w:rPr>
        <w:t>En vertu du projet institutionnel</w:t>
      </w:r>
      <w:r w:rsidR="00F955B8" w:rsidRPr="0019504A">
        <w:rPr>
          <w:sz w:val="24"/>
          <w:szCs w:val="24"/>
        </w:rPr>
        <w:t>, du règlement intérieur</w:t>
      </w:r>
      <w:r w:rsidRPr="0019504A">
        <w:rPr>
          <w:sz w:val="24"/>
          <w:szCs w:val="24"/>
        </w:rPr>
        <w:t xml:space="preserve"> et du projet de service, </w:t>
      </w:r>
      <w:r w:rsidR="00F955B8" w:rsidRPr="0019504A">
        <w:rPr>
          <w:sz w:val="24"/>
          <w:szCs w:val="24"/>
        </w:rPr>
        <w:t>c</w:t>
      </w:r>
      <w:r w:rsidRPr="0019504A">
        <w:rPr>
          <w:sz w:val="24"/>
          <w:szCs w:val="24"/>
        </w:rPr>
        <w:t xml:space="preserve">e </w:t>
      </w:r>
      <w:r w:rsidR="00F955B8" w:rsidRPr="0019504A">
        <w:rPr>
          <w:sz w:val="24"/>
          <w:szCs w:val="24"/>
        </w:rPr>
        <w:t>r</w:t>
      </w:r>
      <w:r w:rsidRPr="0019504A">
        <w:rPr>
          <w:sz w:val="24"/>
          <w:szCs w:val="24"/>
        </w:rPr>
        <w:t xml:space="preserve">èglement </w:t>
      </w:r>
      <w:r w:rsidR="00F955B8" w:rsidRPr="0019504A">
        <w:rPr>
          <w:sz w:val="24"/>
          <w:szCs w:val="24"/>
        </w:rPr>
        <w:t xml:space="preserve">de fonctionnement précise </w:t>
      </w:r>
      <w:r w:rsidRPr="0019504A">
        <w:rPr>
          <w:sz w:val="24"/>
          <w:szCs w:val="24"/>
        </w:rPr>
        <w:t>les engagements des accueillants familiaux ainsi que les droits et les libertés des personnes accueillies.</w:t>
      </w:r>
    </w:p>
    <w:p w:rsidR="00CF66C1" w:rsidRPr="0019504A" w:rsidRDefault="00CF66C1" w:rsidP="00EB0D67">
      <w:pPr>
        <w:pStyle w:val="Retraitcorpsdetexte"/>
        <w:ind w:left="851" w:hanging="851"/>
        <w:jc w:val="both"/>
        <w:rPr>
          <w:sz w:val="24"/>
          <w:szCs w:val="24"/>
        </w:rPr>
      </w:pPr>
    </w:p>
    <w:p w:rsidR="00F955B8" w:rsidRPr="0019504A" w:rsidRDefault="00F955B8" w:rsidP="00B62C30">
      <w:pPr>
        <w:pStyle w:val="Retraitcorpsdetexte"/>
        <w:ind w:left="851" w:hanging="851"/>
        <w:rPr>
          <w:sz w:val="24"/>
          <w:szCs w:val="24"/>
        </w:rPr>
      </w:pPr>
    </w:p>
    <w:p w:rsidR="00CF66C1" w:rsidRPr="0019504A" w:rsidRDefault="00143AE0" w:rsidP="005E4543">
      <w:pPr>
        <w:pStyle w:val="Titre2"/>
        <w:rPr>
          <w:sz w:val="24"/>
          <w:szCs w:val="24"/>
        </w:rPr>
      </w:pPr>
      <w:r>
        <w:rPr>
          <w:sz w:val="24"/>
          <w:szCs w:val="24"/>
        </w:rPr>
        <w:t>A</w:t>
      </w:r>
      <w:r w:rsidR="00CF66C1" w:rsidRPr="0019504A">
        <w:rPr>
          <w:sz w:val="24"/>
          <w:szCs w:val="24"/>
        </w:rPr>
        <w:t>rticle 1</w:t>
      </w:r>
    </w:p>
    <w:p w:rsidR="00CF66C1" w:rsidRPr="0019504A" w:rsidRDefault="00CF66C1">
      <w:pPr>
        <w:pStyle w:val="Retraitcorpsdetexte"/>
        <w:ind w:left="851" w:hanging="851"/>
        <w:jc w:val="both"/>
        <w:rPr>
          <w:sz w:val="24"/>
          <w:szCs w:val="24"/>
          <w:u w:val="single"/>
        </w:rPr>
      </w:pPr>
    </w:p>
    <w:p w:rsidR="00CF66C1" w:rsidRPr="0019504A" w:rsidRDefault="0090045F">
      <w:pPr>
        <w:pStyle w:val="Retraitcorpsdetexte"/>
        <w:ind w:left="0" w:firstLine="0"/>
        <w:jc w:val="both"/>
        <w:rPr>
          <w:sz w:val="24"/>
          <w:szCs w:val="24"/>
        </w:rPr>
      </w:pPr>
      <w:r>
        <w:rPr>
          <w:color w:val="000000"/>
          <w:sz w:val="24"/>
          <w:szCs w:val="24"/>
        </w:rPr>
        <w:t xml:space="preserve">L’Etablissement Public </w:t>
      </w:r>
      <w:r w:rsidR="00484966" w:rsidRPr="0019504A">
        <w:rPr>
          <w:color w:val="000000"/>
          <w:sz w:val="24"/>
          <w:szCs w:val="24"/>
        </w:rPr>
        <w:t>les</w:t>
      </w:r>
      <w:r w:rsidR="00CF66C1" w:rsidRPr="0019504A">
        <w:rPr>
          <w:color w:val="000000"/>
          <w:sz w:val="24"/>
          <w:szCs w:val="24"/>
        </w:rPr>
        <w:t xml:space="preserve"> « Eparses » organise le fonctionnement de l’accueil familial de</w:t>
      </w:r>
      <w:r w:rsidR="00484966" w:rsidRPr="0019504A">
        <w:rPr>
          <w:color w:val="000000"/>
          <w:sz w:val="24"/>
          <w:szCs w:val="24"/>
        </w:rPr>
        <w:t xml:space="preserve">s personnes en </w:t>
      </w:r>
      <w:r w:rsidR="00484966" w:rsidRPr="0019504A">
        <w:rPr>
          <w:sz w:val="24"/>
          <w:szCs w:val="24"/>
        </w:rPr>
        <w:t>situation de handicap</w:t>
      </w:r>
      <w:r w:rsidR="00CF66C1" w:rsidRPr="0019504A">
        <w:rPr>
          <w:sz w:val="24"/>
          <w:szCs w:val="24"/>
        </w:rPr>
        <w:t xml:space="preserve">. </w:t>
      </w:r>
    </w:p>
    <w:p w:rsidR="00CF66C1" w:rsidRPr="0019504A" w:rsidRDefault="00CF66C1">
      <w:pPr>
        <w:pStyle w:val="Retraitcorpsdetexte"/>
        <w:ind w:left="0" w:firstLine="0"/>
        <w:jc w:val="both"/>
        <w:rPr>
          <w:sz w:val="24"/>
          <w:szCs w:val="24"/>
        </w:rPr>
      </w:pPr>
    </w:p>
    <w:p w:rsidR="00CF66C1" w:rsidRPr="0019504A" w:rsidRDefault="00CF66C1">
      <w:pPr>
        <w:pStyle w:val="Retraitcorpsdetexte"/>
        <w:ind w:left="0" w:firstLine="0"/>
        <w:jc w:val="both"/>
        <w:rPr>
          <w:sz w:val="24"/>
          <w:szCs w:val="24"/>
        </w:rPr>
      </w:pPr>
      <w:r w:rsidRPr="0019504A">
        <w:rPr>
          <w:sz w:val="24"/>
          <w:szCs w:val="24"/>
        </w:rPr>
        <w:t>Il confie au service public d’ouverture à la vie sociale (S.P.O.V.S.), l’information préala</w:t>
      </w:r>
      <w:r w:rsidR="0019504A" w:rsidRPr="0019504A">
        <w:rPr>
          <w:sz w:val="24"/>
          <w:szCs w:val="24"/>
        </w:rPr>
        <w:t>ble, l’instruction des demandes et</w:t>
      </w:r>
      <w:r w:rsidRPr="0019504A">
        <w:rPr>
          <w:sz w:val="24"/>
          <w:szCs w:val="24"/>
        </w:rPr>
        <w:t xml:space="preserve"> le suivi social. Il </w:t>
      </w:r>
      <w:r w:rsidR="0019504A" w:rsidRPr="0019504A">
        <w:rPr>
          <w:sz w:val="24"/>
          <w:szCs w:val="24"/>
        </w:rPr>
        <w:t xml:space="preserve">en </w:t>
      </w:r>
      <w:r w:rsidRPr="0019504A">
        <w:rPr>
          <w:sz w:val="24"/>
          <w:szCs w:val="24"/>
        </w:rPr>
        <w:t>organise l</w:t>
      </w:r>
      <w:r w:rsidR="0019504A" w:rsidRPr="0019504A">
        <w:rPr>
          <w:sz w:val="24"/>
          <w:szCs w:val="24"/>
        </w:rPr>
        <w:t>e</w:t>
      </w:r>
      <w:r w:rsidRPr="0019504A">
        <w:rPr>
          <w:sz w:val="24"/>
          <w:szCs w:val="24"/>
        </w:rPr>
        <w:t xml:space="preserve"> contrôle. Le siège social est situé à l’adresse suivante :</w:t>
      </w:r>
    </w:p>
    <w:p w:rsidR="00CF66C1" w:rsidRPr="0019504A" w:rsidRDefault="00CF66C1">
      <w:pPr>
        <w:pStyle w:val="Retraitcorpsdetexte"/>
        <w:ind w:left="851" w:hanging="851"/>
        <w:jc w:val="both"/>
        <w:rPr>
          <w:sz w:val="24"/>
          <w:szCs w:val="24"/>
        </w:rPr>
      </w:pPr>
    </w:p>
    <w:p w:rsidR="00CF66C1" w:rsidRPr="0019504A" w:rsidRDefault="00EA1E73">
      <w:pPr>
        <w:pStyle w:val="Retraitcorpsdetexte"/>
        <w:ind w:left="851" w:hanging="851"/>
        <w:jc w:val="center"/>
        <w:rPr>
          <w:b/>
          <w:bCs/>
          <w:sz w:val="24"/>
          <w:szCs w:val="24"/>
        </w:rPr>
      </w:pPr>
      <w:r>
        <w:rPr>
          <w:b/>
          <w:bCs/>
          <w:sz w:val="24"/>
          <w:szCs w:val="24"/>
        </w:rPr>
        <w:t>Etablissement Public « </w:t>
      </w:r>
      <w:r w:rsidR="00CF66C1" w:rsidRPr="0019504A">
        <w:rPr>
          <w:b/>
          <w:bCs/>
          <w:sz w:val="24"/>
          <w:szCs w:val="24"/>
        </w:rPr>
        <w:t>Les Eparses</w:t>
      </w:r>
      <w:r>
        <w:rPr>
          <w:b/>
          <w:bCs/>
          <w:sz w:val="24"/>
          <w:szCs w:val="24"/>
        </w:rPr>
        <w:t> »</w:t>
      </w:r>
      <w:r w:rsidR="00CF66C1" w:rsidRPr="0019504A">
        <w:rPr>
          <w:b/>
          <w:bCs/>
          <w:sz w:val="24"/>
          <w:szCs w:val="24"/>
        </w:rPr>
        <w:t> </w:t>
      </w:r>
    </w:p>
    <w:p w:rsidR="00CF66C1" w:rsidRPr="0019504A" w:rsidRDefault="00CF66C1">
      <w:pPr>
        <w:pStyle w:val="Retraitcorpsdetexte"/>
        <w:ind w:left="851" w:hanging="851"/>
        <w:jc w:val="center"/>
        <w:rPr>
          <w:sz w:val="24"/>
          <w:szCs w:val="24"/>
        </w:rPr>
      </w:pPr>
      <w:r w:rsidRPr="0019504A">
        <w:rPr>
          <w:sz w:val="24"/>
          <w:szCs w:val="24"/>
        </w:rPr>
        <w:t>97, Grande Rue</w:t>
      </w:r>
    </w:p>
    <w:p w:rsidR="00CF66C1" w:rsidRPr="0019504A" w:rsidRDefault="00484966">
      <w:pPr>
        <w:pStyle w:val="Retraitcorpsdetexte"/>
        <w:ind w:left="851" w:hanging="851"/>
        <w:jc w:val="center"/>
        <w:rPr>
          <w:sz w:val="24"/>
          <w:szCs w:val="24"/>
        </w:rPr>
      </w:pPr>
      <w:r w:rsidRPr="0019504A">
        <w:rPr>
          <w:sz w:val="24"/>
          <w:szCs w:val="24"/>
        </w:rPr>
        <w:t>90 33</w:t>
      </w:r>
      <w:r w:rsidR="00CF66C1" w:rsidRPr="0019504A">
        <w:rPr>
          <w:sz w:val="24"/>
          <w:szCs w:val="24"/>
        </w:rPr>
        <w:t>0 Chaux</w:t>
      </w:r>
    </w:p>
    <w:p w:rsidR="00CF66C1" w:rsidRPr="0019504A" w:rsidRDefault="00CF66C1">
      <w:pPr>
        <w:pStyle w:val="Retraitcorpsdetexte"/>
        <w:ind w:left="851" w:hanging="851"/>
        <w:jc w:val="center"/>
        <w:rPr>
          <w:sz w:val="24"/>
          <w:szCs w:val="24"/>
        </w:rPr>
      </w:pPr>
      <w:r w:rsidRPr="0019504A">
        <w:rPr>
          <w:sz w:val="24"/>
          <w:szCs w:val="24"/>
        </w:rPr>
        <w:t>Tél : 03 84 46 63 70.</w:t>
      </w:r>
    </w:p>
    <w:p w:rsidR="00484966" w:rsidRPr="0019504A" w:rsidRDefault="00484966">
      <w:pPr>
        <w:pStyle w:val="Retraitcorpsdetexte"/>
        <w:ind w:left="851" w:hanging="851"/>
        <w:jc w:val="center"/>
        <w:rPr>
          <w:sz w:val="24"/>
          <w:szCs w:val="24"/>
        </w:rPr>
      </w:pPr>
      <w:r w:rsidRPr="0019504A">
        <w:rPr>
          <w:sz w:val="24"/>
          <w:szCs w:val="24"/>
        </w:rPr>
        <w:t>Fax : 03 84 27 18 00.</w:t>
      </w:r>
    </w:p>
    <w:p w:rsidR="00484966" w:rsidRPr="0019504A" w:rsidRDefault="00484966">
      <w:pPr>
        <w:pStyle w:val="Retraitcorpsdetexte"/>
        <w:ind w:left="851" w:hanging="851"/>
        <w:jc w:val="center"/>
        <w:rPr>
          <w:sz w:val="24"/>
          <w:szCs w:val="24"/>
        </w:rPr>
      </w:pPr>
      <w:r w:rsidRPr="0019504A">
        <w:rPr>
          <w:sz w:val="24"/>
          <w:szCs w:val="24"/>
        </w:rPr>
        <w:t>E mail : leseparses@wanadoo.fr</w:t>
      </w:r>
    </w:p>
    <w:p w:rsidR="00047FBC" w:rsidRPr="0019504A" w:rsidRDefault="00B62C30">
      <w:pPr>
        <w:pStyle w:val="Retraitcorpsdetexte"/>
        <w:ind w:left="851" w:hanging="851"/>
        <w:jc w:val="both"/>
        <w:rPr>
          <w:sz w:val="24"/>
          <w:szCs w:val="24"/>
        </w:rPr>
      </w:pPr>
      <w:r>
        <w:rPr>
          <w:sz w:val="24"/>
          <w:szCs w:val="24"/>
        </w:rPr>
        <w:br w:type="page"/>
      </w:r>
    </w:p>
    <w:p w:rsidR="00CF66C1" w:rsidRPr="0019504A" w:rsidRDefault="00CF66C1" w:rsidP="005E4543">
      <w:pPr>
        <w:pStyle w:val="Titre2"/>
        <w:rPr>
          <w:sz w:val="24"/>
          <w:szCs w:val="24"/>
        </w:rPr>
      </w:pPr>
      <w:r w:rsidRPr="0019504A">
        <w:rPr>
          <w:sz w:val="24"/>
          <w:szCs w:val="24"/>
        </w:rPr>
        <w:lastRenderedPageBreak/>
        <w:t xml:space="preserve">Article 2 </w:t>
      </w:r>
    </w:p>
    <w:p w:rsidR="00CF66C1" w:rsidRPr="0019504A" w:rsidRDefault="00CF66C1">
      <w:pPr>
        <w:pStyle w:val="Retraitcorpsdetexte"/>
        <w:tabs>
          <w:tab w:val="left" w:pos="851"/>
        </w:tabs>
        <w:ind w:left="851" w:hanging="851"/>
        <w:jc w:val="both"/>
        <w:rPr>
          <w:sz w:val="24"/>
          <w:szCs w:val="24"/>
        </w:rPr>
      </w:pPr>
    </w:p>
    <w:p w:rsidR="00CF66C1" w:rsidRPr="0019504A" w:rsidRDefault="00CF66C1">
      <w:pPr>
        <w:pStyle w:val="Retraitcorpsdetexte"/>
        <w:ind w:left="0" w:firstLine="0"/>
        <w:jc w:val="both"/>
        <w:rPr>
          <w:sz w:val="24"/>
          <w:szCs w:val="24"/>
        </w:rPr>
      </w:pPr>
      <w:r w:rsidRPr="0019504A">
        <w:rPr>
          <w:sz w:val="24"/>
          <w:szCs w:val="24"/>
        </w:rPr>
        <w:t>Le réseau « Accueillant Familial » est inscrit dans le projet du S.P.O.V.S qui en assure le</w:t>
      </w:r>
      <w:r w:rsidR="0019504A" w:rsidRPr="0019504A">
        <w:rPr>
          <w:sz w:val="24"/>
          <w:szCs w:val="24"/>
        </w:rPr>
        <w:t xml:space="preserve"> suivi</w:t>
      </w:r>
      <w:r w:rsidRPr="0019504A">
        <w:rPr>
          <w:sz w:val="24"/>
          <w:szCs w:val="24"/>
        </w:rPr>
        <w:t>. Pour cela, il dispose d’un bureau lui permettant d’organiser les prestations et de favoriser la coordination entre les différents intervenants. Son bureau est situé à l’adresse suivante :</w:t>
      </w:r>
    </w:p>
    <w:p w:rsidR="00CF66C1" w:rsidRPr="0019504A" w:rsidRDefault="00CF66C1">
      <w:pPr>
        <w:pStyle w:val="Retraitcorpsdetexte"/>
        <w:ind w:left="0" w:firstLine="0"/>
        <w:jc w:val="both"/>
        <w:rPr>
          <w:sz w:val="24"/>
          <w:szCs w:val="24"/>
        </w:rPr>
      </w:pPr>
    </w:p>
    <w:p w:rsidR="00CF66C1" w:rsidRPr="0019504A" w:rsidRDefault="00CF66C1">
      <w:pPr>
        <w:pStyle w:val="Retraitcorpsdetexte"/>
        <w:ind w:left="0" w:firstLine="0"/>
        <w:jc w:val="center"/>
        <w:rPr>
          <w:sz w:val="24"/>
          <w:szCs w:val="24"/>
        </w:rPr>
      </w:pPr>
      <w:r w:rsidRPr="0019504A">
        <w:rPr>
          <w:sz w:val="24"/>
          <w:szCs w:val="24"/>
        </w:rPr>
        <w:t>S.P.O.V.S.</w:t>
      </w:r>
    </w:p>
    <w:p w:rsidR="00CF66C1" w:rsidRPr="0019504A" w:rsidRDefault="00CF66C1">
      <w:pPr>
        <w:pStyle w:val="Retraitcorpsdetexte"/>
        <w:ind w:left="0" w:firstLine="0"/>
        <w:jc w:val="center"/>
        <w:rPr>
          <w:sz w:val="24"/>
          <w:szCs w:val="24"/>
        </w:rPr>
      </w:pPr>
      <w:r w:rsidRPr="0019504A">
        <w:rPr>
          <w:sz w:val="24"/>
          <w:szCs w:val="24"/>
        </w:rPr>
        <w:t>24, rue Gaston Defferre</w:t>
      </w:r>
    </w:p>
    <w:p w:rsidR="00CF66C1" w:rsidRPr="0019504A" w:rsidRDefault="00CF66C1">
      <w:pPr>
        <w:pStyle w:val="Retraitcorpsdetexte"/>
        <w:ind w:left="0" w:firstLine="0"/>
        <w:jc w:val="center"/>
        <w:rPr>
          <w:sz w:val="24"/>
          <w:szCs w:val="24"/>
        </w:rPr>
      </w:pPr>
      <w:r w:rsidRPr="0019504A">
        <w:rPr>
          <w:sz w:val="24"/>
          <w:szCs w:val="24"/>
        </w:rPr>
        <w:t>90 000 Belfort</w:t>
      </w:r>
    </w:p>
    <w:p w:rsidR="00CF66C1" w:rsidRPr="0019504A" w:rsidRDefault="004F6361">
      <w:pPr>
        <w:pStyle w:val="Retraitcorpsdetexte"/>
        <w:ind w:left="0" w:firstLine="0"/>
        <w:jc w:val="center"/>
        <w:rPr>
          <w:sz w:val="24"/>
          <w:szCs w:val="24"/>
        </w:rPr>
      </w:pPr>
      <w:r>
        <w:rPr>
          <w:sz w:val="24"/>
          <w:szCs w:val="24"/>
        </w:rPr>
        <w:t>N°</w:t>
      </w:r>
      <w:r w:rsidR="00CF66C1" w:rsidRPr="0019504A">
        <w:rPr>
          <w:sz w:val="24"/>
          <w:szCs w:val="24"/>
        </w:rPr>
        <w:t xml:space="preserve"> de Téléphone : 03 84 21 42 38.</w:t>
      </w:r>
    </w:p>
    <w:p w:rsidR="00CF66C1" w:rsidRPr="0019504A" w:rsidRDefault="00CF66C1">
      <w:pPr>
        <w:pStyle w:val="Retraitcorpsdetexte"/>
        <w:ind w:left="0" w:firstLine="0"/>
        <w:jc w:val="both"/>
        <w:rPr>
          <w:sz w:val="24"/>
          <w:szCs w:val="24"/>
        </w:rPr>
      </w:pPr>
    </w:p>
    <w:p w:rsidR="00CF66C1" w:rsidRPr="0019504A" w:rsidRDefault="00CF66C1">
      <w:pPr>
        <w:pStyle w:val="Retraitcorpsdetexte"/>
        <w:ind w:left="0" w:firstLine="0"/>
        <w:jc w:val="both"/>
        <w:rPr>
          <w:sz w:val="24"/>
          <w:szCs w:val="24"/>
        </w:rPr>
      </w:pPr>
      <w:r w:rsidRPr="0019504A">
        <w:rPr>
          <w:sz w:val="24"/>
          <w:szCs w:val="24"/>
        </w:rPr>
        <w:t xml:space="preserve">Le </w:t>
      </w:r>
      <w:smartTag w:uri="urn:schemas-microsoft-com:office:smarttags" w:element="PersonName">
        <w:r w:rsidRPr="0019504A">
          <w:rPr>
            <w:sz w:val="24"/>
            <w:szCs w:val="24"/>
          </w:rPr>
          <w:t>S</w:t>
        </w:r>
        <w:r w:rsidR="00047FBC">
          <w:rPr>
            <w:sz w:val="24"/>
            <w:szCs w:val="24"/>
          </w:rPr>
          <w:t>POVS</w:t>
        </w:r>
      </w:smartTag>
      <w:r w:rsidR="00484966" w:rsidRPr="0019504A">
        <w:rPr>
          <w:sz w:val="24"/>
          <w:szCs w:val="24"/>
        </w:rPr>
        <w:t xml:space="preserve"> offre une</w:t>
      </w:r>
      <w:r w:rsidR="00484966" w:rsidRPr="0019504A">
        <w:rPr>
          <w:color w:val="000000"/>
          <w:sz w:val="24"/>
          <w:szCs w:val="24"/>
        </w:rPr>
        <w:t xml:space="preserve"> possibilité</w:t>
      </w:r>
      <w:r w:rsidRPr="0019504A">
        <w:rPr>
          <w:color w:val="000000"/>
          <w:sz w:val="24"/>
          <w:szCs w:val="24"/>
        </w:rPr>
        <w:t xml:space="preserve"> d’éco</w:t>
      </w:r>
      <w:r w:rsidRPr="0019504A">
        <w:rPr>
          <w:sz w:val="24"/>
          <w:szCs w:val="24"/>
        </w:rPr>
        <w:t xml:space="preserve">ute sur son réseau téléphonique </w:t>
      </w:r>
      <w:r w:rsidR="00EA1E73">
        <w:rPr>
          <w:sz w:val="24"/>
          <w:szCs w:val="24"/>
        </w:rPr>
        <w:t xml:space="preserve">de 9h à 12h et de 14h à 19h30 </w:t>
      </w:r>
      <w:r w:rsidR="00EA1E73" w:rsidRPr="0019504A">
        <w:rPr>
          <w:sz w:val="24"/>
          <w:szCs w:val="24"/>
        </w:rPr>
        <w:t xml:space="preserve">du lundi au </w:t>
      </w:r>
      <w:r w:rsidR="00EA1E73">
        <w:rPr>
          <w:sz w:val="24"/>
          <w:szCs w:val="24"/>
        </w:rPr>
        <w:t xml:space="preserve">samedi et de 12h à 19h30 les dimanches et jours </w:t>
      </w:r>
      <w:r w:rsidR="00CC595C">
        <w:rPr>
          <w:sz w:val="24"/>
          <w:szCs w:val="24"/>
        </w:rPr>
        <w:t>férié</w:t>
      </w:r>
      <w:r w:rsidR="00CC595C" w:rsidRPr="0019504A">
        <w:rPr>
          <w:sz w:val="24"/>
          <w:szCs w:val="24"/>
        </w:rPr>
        <w:t>s</w:t>
      </w:r>
      <w:r w:rsidR="00CC595C">
        <w:rPr>
          <w:sz w:val="24"/>
          <w:szCs w:val="24"/>
        </w:rPr>
        <w:t>.</w:t>
      </w:r>
      <w:r w:rsidR="00CC595C" w:rsidRPr="0019504A">
        <w:rPr>
          <w:sz w:val="24"/>
          <w:szCs w:val="24"/>
        </w:rPr>
        <w:t xml:space="preserve"> Les</w:t>
      </w:r>
      <w:r w:rsidR="0019504A" w:rsidRPr="0019504A">
        <w:rPr>
          <w:sz w:val="24"/>
          <w:szCs w:val="24"/>
        </w:rPr>
        <w:t xml:space="preserve"> éducateurs</w:t>
      </w:r>
      <w:r w:rsidR="00484966" w:rsidRPr="0019504A">
        <w:rPr>
          <w:sz w:val="24"/>
          <w:szCs w:val="24"/>
        </w:rPr>
        <w:t xml:space="preserve"> peuvent</w:t>
      </w:r>
      <w:r w:rsidRPr="0019504A">
        <w:rPr>
          <w:sz w:val="24"/>
          <w:szCs w:val="24"/>
        </w:rPr>
        <w:t xml:space="preserve"> </w:t>
      </w:r>
      <w:r w:rsidR="0019504A" w:rsidRPr="0019504A">
        <w:rPr>
          <w:sz w:val="24"/>
          <w:szCs w:val="24"/>
        </w:rPr>
        <w:t>intervenir</w:t>
      </w:r>
      <w:r w:rsidRPr="0019504A">
        <w:rPr>
          <w:sz w:val="24"/>
          <w:szCs w:val="24"/>
        </w:rPr>
        <w:t xml:space="preserve"> dans ce créneau pour traiter les situations qui revêtent un caractère d’urgence.</w:t>
      </w:r>
    </w:p>
    <w:p w:rsidR="00CF66C1" w:rsidRPr="0019504A" w:rsidRDefault="00CF66C1">
      <w:pPr>
        <w:pStyle w:val="Retraitcorpsdetexte"/>
        <w:ind w:left="0" w:firstLine="0"/>
        <w:jc w:val="both"/>
        <w:rPr>
          <w:sz w:val="24"/>
          <w:szCs w:val="24"/>
        </w:rPr>
      </w:pPr>
    </w:p>
    <w:p w:rsidR="00CF66C1" w:rsidRPr="0019504A" w:rsidRDefault="00484966">
      <w:pPr>
        <w:pStyle w:val="Retraitcorpsdetexte"/>
        <w:ind w:left="0" w:firstLine="0"/>
        <w:jc w:val="both"/>
        <w:rPr>
          <w:sz w:val="24"/>
          <w:szCs w:val="24"/>
        </w:rPr>
      </w:pPr>
      <w:r w:rsidRPr="0019504A">
        <w:rPr>
          <w:sz w:val="24"/>
          <w:szCs w:val="24"/>
        </w:rPr>
        <w:t>Les personnes</w:t>
      </w:r>
      <w:r w:rsidR="00CF66C1" w:rsidRPr="0019504A">
        <w:rPr>
          <w:sz w:val="24"/>
          <w:szCs w:val="24"/>
        </w:rPr>
        <w:t xml:space="preserve"> à contacter sont :</w:t>
      </w:r>
    </w:p>
    <w:p w:rsidR="00CF66C1" w:rsidRPr="0019504A" w:rsidRDefault="00484966" w:rsidP="00484966">
      <w:pPr>
        <w:pStyle w:val="Retraitcorpsdetexte"/>
        <w:numPr>
          <w:ilvl w:val="2"/>
          <w:numId w:val="9"/>
        </w:numPr>
        <w:jc w:val="both"/>
        <w:rPr>
          <w:sz w:val="24"/>
          <w:szCs w:val="24"/>
        </w:rPr>
      </w:pPr>
      <w:r w:rsidRPr="0019504A">
        <w:rPr>
          <w:sz w:val="24"/>
          <w:szCs w:val="24"/>
        </w:rPr>
        <w:t>Mme Kilque Claudine : 06 78 96 22 79</w:t>
      </w:r>
      <w:r w:rsidR="00CF66C1" w:rsidRPr="0019504A">
        <w:rPr>
          <w:sz w:val="24"/>
          <w:szCs w:val="24"/>
        </w:rPr>
        <w:t xml:space="preserve"> </w:t>
      </w:r>
    </w:p>
    <w:p w:rsidR="00CF66C1" w:rsidRDefault="00484966" w:rsidP="00484966">
      <w:pPr>
        <w:pStyle w:val="Retraitcorpsdetexte"/>
        <w:numPr>
          <w:ilvl w:val="2"/>
          <w:numId w:val="9"/>
        </w:numPr>
        <w:jc w:val="both"/>
        <w:rPr>
          <w:sz w:val="24"/>
          <w:szCs w:val="24"/>
        </w:rPr>
      </w:pPr>
      <w:r w:rsidRPr="0019504A">
        <w:rPr>
          <w:sz w:val="24"/>
          <w:szCs w:val="24"/>
        </w:rPr>
        <w:t xml:space="preserve">Mme Nass Agnès :  </w:t>
      </w:r>
      <w:r w:rsidR="0019504A">
        <w:rPr>
          <w:sz w:val="24"/>
          <w:szCs w:val="24"/>
        </w:rPr>
        <w:tab/>
        <w:t xml:space="preserve">   </w:t>
      </w:r>
      <w:r w:rsidRPr="0019504A">
        <w:rPr>
          <w:sz w:val="24"/>
          <w:szCs w:val="24"/>
        </w:rPr>
        <w:t xml:space="preserve"> 06 22 21 29 16 </w:t>
      </w:r>
      <w:r w:rsidR="00CF66C1" w:rsidRPr="0019504A">
        <w:rPr>
          <w:sz w:val="24"/>
          <w:szCs w:val="24"/>
        </w:rPr>
        <w:t xml:space="preserve"> </w:t>
      </w:r>
    </w:p>
    <w:p w:rsidR="008C0717" w:rsidRDefault="008C0717" w:rsidP="008C0717">
      <w:pPr>
        <w:pStyle w:val="Retraitcorpsdetexte"/>
        <w:ind w:left="1820" w:firstLine="0"/>
        <w:jc w:val="both"/>
        <w:rPr>
          <w:sz w:val="24"/>
          <w:szCs w:val="24"/>
        </w:rPr>
      </w:pPr>
    </w:p>
    <w:p w:rsidR="00D159A9" w:rsidRPr="0019504A" w:rsidRDefault="00D159A9" w:rsidP="00D159A9">
      <w:pPr>
        <w:pStyle w:val="Retraitcorpsdetexte"/>
        <w:ind w:left="0" w:firstLine="0"/>
        <w:jc w:val="both"/>
        <w:rPr>
          <w:sz w:val="24"/>
          <w:szCs w:val="24"/>
        </w:rPr>
      </w:pPr>
      <w:r>
        <w:rPr>
          <w:sz w:val="24"/>
          <w:szCs w:val="24"/>
        </w:rPr>
        <w:t>Hors de ces créneaux et en cas d’urgence il peut être fait appel au Cadre de l’Etablissement d’astreinte en composant le 03 84 46 65 70</w:t>
      </w:r>
    </w:p>
    <w:p w:rsidR="0019504A" w:rsidRDefault="0019504A" w:rsidP="00B62C30">
      <w:pPr>
        <w:pStyle w:val="Retraitcorpsdetexte"/>
        <w:ind w:left="0" w:firstLine="0"/>
        <w:rPr>
          <w:sz w:val="24"/>
          <w:szCs w:val="24"/>
        </w:rPr>
      </w:pPr>
    </w:p>
    <w:p w:rsidR="0019504A" w:rsidRPr="0019504A" w:rsidRDefault="0019504A" w:rsidP="00B62C30">
      <w:pPr>
        <w:pStyle w:val="Retraitcorpsdetexte"/>
        <w:ind w:left="0" w:firstLine="0"/>
        <w:rPr>
          <w:sz w:val="24"/>
          <w:szCs w:val="24"/>
        </w:rPr>
      </w:pPr>
    </w:p>
    <w:p w:rsidR="00CF66C1" w:rsidRPr="0019504A" w:rsidRDefault="00CF66C1" w:rsidP="005E4543">
      <w:pPr>
        <w:pStyle w:val="Titre2"/>
        <w:rPr>
          <w:sz w:val="24"/>
          <w:szCs w:val="24"/>
        </w:rPr>
      </w:pPr>
      <w:r w:rsidRPr="0019504A">
        <w:rPr>
          <w:sz w:val="24"/>
          <w:szCs w:val="24"/>
        </w:rPr>
        <w:t>Article 3</w:t>
      </w:r>
    </w:p>
    <w:p w:rsidR="00CF66C1" w:rsidRPr="0019504A" w:rsidRDefault="00CF66C1">
      <w:pPr>
        <w:pStyle w:val="Retraitcorpsdetexte"/>
        <w:ind w:left="0" w:firstLine="0"/>
        <w:jc w:val="both"/>
        <w:rPr>
          <w:sz w:val="24"/>
          <w:szCs w:val="24"/>
          <w:u w:val="single"/>
        </w:rPr>
      </w:pPr>
    </w:p>
    <w:p w:rsidR="007E4731" w:rsidRDefault="00CF66C1">
      <w:pPr>
        <w:pStyle w:val="Retraitcorpsdetexte"/>
        <w:ind w:left="0" w:firstLine="0"/>
        <w:jc w:val="both"/>
        <w:rPr>
          <w:sz w:val="24"/>
          <w:szCs w:val="24"/>
        </w:rPr>
      </w:pPr>
      <w:r w:rsidRPr="0019504A">
        <w:rPr>
          <w:sz w:val="24"/>
          <w:szCs w:val="24"/>
        </w:rPr>
        <w:t xml:space="preserve">L’établissement </w:t>
      </w:r>
      <w:r w:rsidR="00EA1E73">
        <w:rPr>
          <w:sz w:val="24"/>
          <w:szCs w:val="24"/>
        </w:rPr>
        <w:t>assu</w:t>
      </w:r>
      <w:r w:rsidR="000B574C">
        <w:rPr>
          <w:sz w:val="24"/>
          <w:szCs w:val="24"/>
        </w:rPr>
        <w:t>re la formation des accueillant</w:t>
      </w:r>
      <w:r w:rsidR="00EA1E73">
        <w:rPr>
          <w:sz w:val="24"/>
          <w:szCs w:val="24"/>
        </w:rPr>
        <w:t>s familia</w:t>
      </w:r>
      <w:r w:rsidR="000B574C">
        <w:rPr>
          <w:sz w:val="24"/>
          <w:szCs w:val="24"/>
        </w:rPr>
        <w:t>ux</w:t>
      </w:r>
      <w:r w:rsidR="007E4731">
        <w:rPr>
          <w:sz w:val="24"/>
          <w:szCs w:val="24"/>
        </w:rPr>
        <w:t xml:space="preserve"> qui portera sur :</w:t>
      </w:r>
      <w:r w:rsidR="007E4731">
        <w:rPr>
          <w:sz w:val="24"/>
          <w:szCs w:val="24"/>
        </w:rPr>
        <w:tab/>
      </w:r>
    </w:p>
    <w:p w:rsidR="007E4731" w:rsidRDefault="007E4731" w:rsidP="007E4731">
      <w:pPr>
        <w:pStyle w:val="Retraitcorpsdetexte"/>
        <w:numPr>
          <w:ilvl w:val="2"/>
          <w:numId w:val="9"/>
        </w:numPr>
        <w:jc w:val="both"/>
        <w:rPr>
          <w:sz w:val="24"/>
          <w:szCs w:val="24"/>
        </w:rPr>
      </w:pPr>
      <w:r>
        <w:rPr>
          <w:sz w:val="24"/>
          <w:szCs w:val="24"/>
        </w:rPr>
        <w:t>la connaissance du handicap,</w:t>
      </w:r>
    </w:p>
    <w:p w:rsidR="007E4731" w:rsidRDefault="007E4731" w:rsidP="007E4731">
      <w:pPr>
        <w:pStyle w:val="Retraitcorpsdetexte"/>
        <w:numPr>
          <w:ilvl w:val="2"/>
          <w:numId w:val="9"/>
        </w:numPr>
        <w:jc w:val="both"/>
        <w:rPr>
          <w:sz w:val="24"/>
          <w:szCs w:val="24"/>
        </w:rPr>
      </w:pPr>
      <w:r>
        <w:rPr>
          <w:sz w:val="24"/>
          <w:szCs w:val="24"/>
        </w:rPr>
        <w:t xml:space="preserve">la connaissance de l’établissement, </w:t>
      </w:r>
    </w:p>
    <w:p w:rsidR="007E4731" w:rsidRDefault="007E4731" w:rsidP="007E4731">
      <w:pPr>
        <w:pStyle w:val="Retraitcorpsdetexte"/>
        <w:numPr>
          <w:ilvl w:val="2"/>
          <w:numId w:val="9"/>
        </w:numPr>
        <w:jc w:val="both"/>
        <w:rPr>
          <w:sz w:val="24"/>
          <w:szCs w:val="24"/>
        </w:rPr>
      </w:pPr>
      <w:r>
        <w:rPr>
          <w:sz w:val="24"/>
          <w:szCs w:val="24"/>
        </w:rPr>
        <w:t xml:space="preserve">le cadre juridique de l’accueil familial, </w:t>
      </w:r>
    </w:p>
    <w:p w:rsidR="007E4731" w:rsidRDefault="007E4731" w:rsidP="007E4731">
      <w:pPr>
        <w:pStyle w:val="Retraitcorpsdetexte"/>
        <w:numPr>
          <w:ilvl w:val="2"/>
          <w:numId w:val="9"/>
        </w:numPr>
        <w:jc w:val="both"/>
        <w:rPr>
          <w:sz w:val="24"/>
          <w:szCs w:val="24"/>
        </w:rPr>
      </w:pPr>
      <w:r>
        <w:rPr>
          <w:sz w:val="24"/>
          <w:szCs w:val="24"/>
        </w:rPr>
        <w:t>la diététique et l’hygiène alimentaire,</w:t>
      </w:r>
    </w:p>
    <w:p w:rsidR="007E4731" w:rsidRDefault="007E4731" w:rsidP="007E4731">
      <w:pPr>
        <w:pStyle w:val="Retraitcorpsdetexte"/>
        <w:numPr>
          <w:ilvl w:val="2"/>
          <w:numId w:val="9"/>
        </w:numPr>
        <w:jc w:val="both"/>
        <w:rPr>
          <w:sz w:val="24"/>
          <w:szCs w:val="24"/>
        </w:rPr>
      </w:pPr>
      <w:r>
        <w:rPr>
          <w:sz w:val="24"/>
          <w:szCs w:val="24"/>
        </w:rPr>
        <w:t>la communication</w:t>
      </w:r>
      <w:r w:rsidR="00CF66C1" w:rsidRPr="0019504A">
        <w:rPr>
          <w:sz w:val="24"/>
          <w:szCs w:val="24"/>
        </w:rPr>
        <w:t>.</w:t>
      </w:r>
      <w:r w:rsidR="0019504A" w:rsidRPr="0019504A">
        <w:rPr>
          <w:sz w:val="24"/>
          <w:szCs w:val="24"/>
        </w:rPr>
        <w:t xml:space="preserve"> </w:t>
      </w:r>
    </w:p>
    <w:p w:rsidR="007E4731" w:rsidRDefault="007E4731" w:rsidP="007E4731">
      <w:pPr>
        <w:pStyle w:val="Retraitcorpsdetexte"/>
        <w:ind w:left="1820" w:firstLine="0"/>
        <w:jc w:val="both"/>
        <w:rPr>
          <w:sz w:val="24"/>
          <w:szCs w:val="24"/>
        </w:rPr>
      </w:pPr>
    </w:p>
    <w:p w:rsidR="007E4731" w:rsidRDefault="007E4731" w:rsidP="007E4731">
      <w:pPr>
        <w:pStyle w:val="Retraitcorpsdetexte"/>
        <w:ind w:left="0" w:firstLine="0"/>
        <w:jc w:val="both"/>
        <w:rPr>
          <w:sz w:val="24"/>
          <w:szCs w:val="24"/>
        </w:rPr>
      </w:pPr>
      <w:r>
        <w:rPr>
          <w:sz w:val="24"/>
          <w:szCs w:val="24"/>
        </w:rPr>
        <w:t>Des groupes de parole, animé</w:t>
      </w:r>
      <w:r w:rsidR="007F5174">
        <w:rPr>
          <w:sz w:val="24"/>
          <w:szCs w:val="24"/>
        </w:rPr>
        <w:t>s</w:t>
      </w:r>
      <w:r>
        <w:rPr>
          <w:sz w:val="24"/>
          <w:szCs w:val="24"/>
        </w:rPr>
        <w:t xml:space="preserve"> par une psychologue de l’établissement, permettront la rencontre des accueillants familia</w:t>
      </w:r>
      <w:r w:rsidR="003766AE">
        <w:rPr>
          <w:sz w:val="24"/>
          <w:szCs w:val="24"/>
        </w:rPr>
        <w:t>ux</w:t>
      </w:r>
      <w:r>
        <w:rPr>
          <w:sz w:val="24"/>
          <w:szCs w:val="24"/>
        </w:rPr>
        <w:t xml:space="preserve"> autour de leurs préoccupations quotidiennes.</w:t>
      </w:r>
    </w:p>
    <w:p w:rsidR="007E4731" w:rsidRDefault="007E4731" w:rsidP="007E4731">
      <w:pPr>
        <w:pStyle w:val="Retraitcorpsdetexte"/>
        <w:ind w:left="0" w:firstLine="0"/>
        <w:jc w:val="both"/>
        <w:rPr>
          <w:sz w:val="24"/>
          <w:szCs w:val="24"/>
        </w:rPr>
      </w:pPr>
    </w:p>
    <w:p w:rsidR="00CF66C1" w:rsidRDefault="00CF66C1" w:rsidP="007E4731">
      <w:pPr>
        <w:pStyle w:val="Retraitcorpsdetexte"/>
        <w:ind w:left="0" w:firstLine="0"/>
        <w:jc w:val="both"/>
        <w:rPr>
          <w:sz w:val="24"/>
          <w:szCs w:val="24"/>
        </w:rPr>
      </w:pPr>
      <w:r w:rsidRPr="0019504A">
        <w:rPr>
          <w:sz w:val="24"/>
          <w:szCs w:val="24"/>
        </w:rPr>
        <w:t>Ce</w:t>
      </w:r>
      <w:r w:rsidR="007E4731">
        <w:rPr>
          <w:sz w:val="24"/>
          <w:szCs w:val="24"/>
        </w:rPr>
        <w:t xml:space="preserve"> temps de formation</w:t>
      </w:r>
      <w:r w:rsidRPr="0019504A">
        <w:rPr>
          <w:sz w:val="24"/>
          <w:szCs w:val="24"/>
        </w:rPr>
        <w:t xml:space="preserve"> revêt un caractère obligatoire.</w:t>
      </w:r>
      <w:r w:rsidR="006A07A1" w:rsidRPr="0019504A">
        <w:rPr>
          <w:sz w:val="24"/>
          <w:szCs w:val="24"/>
        </w:rPr>
        <w:t xml:space="preserve"> </w:t>
      </w:r>
      <w:r w:rsidR="007E4731">
        <w:rPr>
          <w:sz w:val="24"/>
          <w:szCs w:val="24"/>
        </w:rPr>
        <w:t>L</w:t>
      </w:r>
      <w:r w:rsidR="006A7C59" w:rsidRPr="0019504A">
        <w:rPr>
          <w:sz w:val="24"/>
          <w:szCs w:val="24"/>
        </w:rPr>
        <w:t xml:space="preserve">es dates </w:t>
      </w:r>
      <w:r w:rsidR="007E4731">
        <w:rPr>
          <w:sz w:val="24"/>
          <w:szCs w:val="24"/>
        </w:rPr>
        <w:t>des journée</w:t>
      </w:r>
      <w:r w:rsidR="006A1E12">
        <w:rPr>
          <w:sz w:val="24"/>
          <w:szCs w:val="24"/>
        </w:rPr>
        <w:t>s</w:t>
      </w:r>
      <w:r w:rsidR="007E4731">
        <w:rPr>
          <w:sz w:val="24"/>
          <w:szCs w:val="24"/>
        </w:rPr>
        <w:t xml:space="preserve"> de formation et des groupes de parole sont fixées au </w:t>
      </w:r>
      <w:r w:rsidR="00AD5FBF">
        <w:rPr>
          <w:sz w:val="24"/>
          <w:szCs w:val="24"/>
        </w:rPr>
        <w:t>plus tard pour le 31 janvier</w:t>
      </w:r>
      <w:r w:rsidR="007E4731">
        <w:rPr>
          <w:sz w:val="24"/>
          <w:szCs w:val="24"/>
        </w:rPr>
        <w:t xml:space="preserve"> </w:t>
      </w:r>
      <w:r w:rsidR="006A1E12">
        <w:rPr>
          <w:sz w:val="24"/>
          <w:szCs w:val="24"/>
        </w:rPr>
        <w:t>de</w:t>
      </w:r>
      <w:r w:rsidR="007E4731">
        <w:rPr>
          <w:sz w:val="24"/>
          <w:szCs w:val="24"/>
        </w:rPr>
        <w:t xml:space="preserve"> l’année </w:t>
      </w:r>
      <w:r w:rsidR="00AD5FBF">
        <w:rPr>
          <w:sz w:val="24"/>
          <w:szCs w:val="24"/>
        </w:rPr>
        <w:t>en cours</w:t>
      </w:r>
      <w:r w:rsidR="007E4731">
        <w:rPr>
          <w:sz w:val="24"/>
          <w:szCs w:val="24"/>
        </w:rPr>
        <w:t>.</w:t>
      </w:r>
    </w:p>
    <w:p w:rsidR="00AD5FBF" w:rsidRPr="0019504A" w:rsidRDefault="00AD5FBF" w:rsidP="007E4731">
      <w:pPr>
        <w:pStyle w:val="Retraitcorpsdetexte"/>
        <w:ind w:left="0" w:firstLine="0"/>
        <w:jc w:val="both"/>
        <w:rPr>
          <w:sz w:val="24"/>
          <w:szCs w:val="24"/>
        </w:rPr>
      </w:pPr>
    </w:p>
    <w:p w:rsidR="00CF66C1" w:rsidRPr="00D159A9" w:rsidRDefault="00AD5FBF">
      <w:pPr>
        <w:pStyle w:val="Retraitcorpsdetexte"/>
        <w:ind w:left="0" w:firstLine="0"/>
        <w:jc w:val="both"/>
        <w:rPr>
          <w:color w:val="000000"/>
          <w:sz w:val="24"/>
          <w:szCs w:val="24"/>
        </w:rPr>
      </w:pPr>
      <w:r w:rsidRPr="0019504A">
        <w:rPr>
          <w:sz w:val="24"/>
          <w:szCs w:val="24"/>
        </w:rPr>
        <w:t>Un bilan annuel est prévu avec les familles</w:t>
      </w:r>
      <w:r w:rsidR="006A74B5">
        <w:rPr>
          <w:sz w:val="24"/>
          <w:szCs w:val="24"/>
        </w:rPr>
        <w:t xml:space="preserve"> </w:t>
      </w:r>
      <w:r w:rsidR="006A74B5" w:rsidRPr="00D159A9">
        <w:rPr>
          <w:color w:val="000000"/>
          <w:sz w:val="24"/>
          <w:szCs w:val="24"/>
        </w:rPr>
        <w:t>Accueillantes</w:t>
      </w:r>
      <w:r w:rsidR="00D159A9">
        <w:rPr>
          <w:color w:val="000000"/>
          <w:sz w:val="24"/>
          <w:szCs w:val="24"/>
        </w:rPr>
        <w:t xml:space="preserve"> Familiales</w:t>
      </w:r>
      <w:r w:rsidR="00D159A9">
        <w:rPr>
          <w:sz w:val="24"/>
          <w:szCs w:val="24"/>
        </w:rPr>
        <w:t xml:space="preserve"> </w:t>
      </w:r>
      <w:r w:rsidRPr="0019504A">
        <w:rPr>
          <w:sz w:val="24"/>
          <w:szCs w:val="24"/>
        </w:rPr>
        <w:t>pour analyser le fonctionnement et déterminer les besoins de formation.</w:t>
      </w:r>
      <w:r w:rsidR="006A74B5">
        <w:rPr>
          <w:sz w:val="24"/>
          <w:szCs w:val="24"/>
        </w:rPr>
        <w:t xml:space="preserve"> </w:t>
      </w:r>
      <w:r w:rsidR="006A74B5" w:rsidRPr="00D159A9">
        <w:rPr>
          <w:color w:val="000000"/>
          <w:sz w:val="24"/>
          <w:szCs w:val="24"/>
        </w:rPr>
        <w:t>Chaque Accueillantes bénéficiera tous les ans d’un entretien professionnel avec Le Cadre Socio Educatif</w:t>
      </w:r>
    </w:p>
    <w:p w:rsidR="00CF66C1" w:rsidRDefault="00CF66C1">
      <w:pPr>
        <w:pStyle w:val="Retraitcorpsdetexte"/>
        <w:ind w:left="0" w:firstLine="0"/>
        <w:jc w:val="both"/>
        <w:rPr>
          <w:sz w:val="24"/>
          <w:szCs w:val="24"/>
        </w:rPr>
      </w:pPr>
    </w:p>
    <w:p w:rsidR="00047FBC" w:rsidRPr="0019504A" w:rsidRDefault="00047FBC">
      <w:pPr>
        <w:pStyle w:val="Retraitcorpsdetexte"/>
        <w:ind w:left="0" w:firstLine="0"/>
        <w:jc w:val="both"/>
        <w:rPr>
          <w:sz w:val="24"/>
          <w:szCs w:val="24"/>
        </w:rPr>
      </w:pPr>
    </w:p>
    <w:p w:rsidR="00CF66C1" w:rsidRPr="0019504A" w:rsidRDefault="00AD5FBF" w:rsidP="005E4543">
      <w:pPr>
        <w:pStyle w:val="Titre2"/>
        <w:rPr>
          <w:sz w:val="24"/>
          <w:szCs w:val="24"/>
        </w:rPr>
      </w:pPr>
      <w:r>
        <w:rPr>
          <w:sz w:val="24"/>
          <w:szCs w:val="24"/>
        </w:rPr>
        <w:t>Article 4</w:t>
      </w:r>
    </w:p>
    <w:p w:rsidR="00CF66C1" w:rsidRPr="0019504A" w:rsidRDefault="00CF66C1">
      <w:pPr>
        <w:pStyle w:val="Retraitcorpsdetexte"/>
        <w:ind w:left="0" w:firstLine="0"/>
        <w:jc w:val="both"/>
        <w:rPr>
          <w:sz w:val="24"/>
          <w:szCs w:val="24"/>
        </w:rPr>
      </w:pPr>
    </w:p>
    <w:p w:rsidR="006A74B5" w:rsidRPr="00D159A9" w:rsidRDefault="00CF66C1">
      <w:pPr>
        <w:pStyle w:val="Retraitcorpsdetexte"/>
        <w:ind w:left="0" w:firstLine="0"/>
        <w:jc w:val="both"/>
        <w:rPr>
          <w:color w:val="000000"/>
          <w:sz w:val="24"/>
          <w:szCs w:val="24"/>
        </w:rPr>
      </w:pPr>
      <w:r w:rsidRPr="0019504A">
        <w:rPr>
          <w:sz w:val="24"/>
          <w:szCs w:val="24"/>
        </w:rPr>
        <w:t>L’établissement s’engage à offrir aux familles une alternative de prise en charge pour toutes les périodes de congés annuels,</w:t>
      </w:r>
      <w:r w:rsidR="008C0717">
        <w:rPr>
          <w:sz w:val="24"/>
          <w:szCs w:val="24"/>
        </w:rPr>
        <w:t xml:space="preserve"> les jours non travaillés JNT</w:t>
      </w:r>
      <w:r w:rsidR="00D159A9">
        <w:rPr>
          <w:sz w:val="24"/>
          <w:szCs w:val="24"/>
        </w:rPr>
        <w:t>,</w:t>
      </w:r>
      <w:r w:rsidRPr="0019504A">
        <w:rPr>
          <w:sz w:val="24"/>
          <w:szCs w:val="24"/>
        </w:rPr>
        <w:t xml:space="preserve"> pour les journées de formatio</w:t>
      </w:r>
      <w:r w:rsidR="00484966" w:rsidRPr="0019504A">
        <w:rPr>
          <w:sz w:val="24"/>
          <w:szCs w:val="24"/>
        </w:rPr>
        <w:t>n ainsi que pour</w:t>
      </w:r>
      <w:r w:rsidR="00AD5FBF">
        <w:rPr>
          <w:sz w:val="24"/>
          <w:szCs w:val="24"/>
        </w:rPr>
        <w:t xml:space="preserve"> toutes </w:t>
      </w:r>
      <w:r w:rsidR="00484966" w:rsidRPr="0019504A">
        <w:rPr>
          <w:sz w:val="24"/>
          <w:szCs w:val="24"/>
        </w:rPr>
        <w:t>les absences réglementées</w:t>
      </w:r>
      <w:r w:rsidRPr="0019504A">
        <w:rPr>
          <w:sz w:val="24"/>
          <w:szCs w:val="24"/>
        </w:rPr>
        <w:t xml:space="preserve">. </w:t>
      </w:r>
      <w:r w:rsidR="00AD5FBF">
        <w:rPr>
          <w:sz w:val="24"/>
          <w:szCs w:val="24"/>
        </w:rPr>
        <w:t>L</w:t>
      </w:r>
      <w:r w:rsidRPr="0019504A">
        <w:rPr>
          <w:sz w:val="24"/>
          <w:szCs w:val="24"/>
        </w:rPr>
        <w:t>e S.P.O.V.S</w:t>
      </w:r>
      <w:r w:rsidR="00AD5FBF">
        <w:rPr>
          <w:sz w:val="24"/>
          <w:szCs w:val="24"/>
        </w:rPr>
        <w:t xml:space="preserve"> en lien avec le Foyer organise</w:t>
      </w:r>
      <w:r w:rsidRPr="0019504A">
        <w:rPr>
          <w:sz w:val="24"/>
          <w:szCs w:val="24"/>
        </w:rPr>
        <w:t xml:space="preserve"> le planning des congés annuels.</w:t>
      </w:r>
      <w:r w:rsidR="00AD5FBF">
        <w:rPr>
          <w:sz w:val="24"/>
          <w:szCs w:val="24"/>
        </w:rPr>
        <w:t xml:space="preserve"> Les demandes de congés devront être formulées, par écrit, au plus tard pour le 31 janvier de l’année en cours. Ils seront valid</w:t>
      </w:r>
      <w:r w:rsidR="001A43F4">
        <w:rPr>
          <w:sz w:val="24"/>
          <w:szCs w:val="24"/>
        </w:rPr>
        <w:t>és</w:t>
      </w:r>
      <w:r w:rsidR="00AD5FBF">
        <w:rPr>
          <w:sz w:val="24"/>
          <w:szCs w:val="24"/>
        </w:rPr>
        <w:t xml:space="preserve"> au</w:t>
      </w:r>
      <w:r w:rsidR="001A43F4">
        <w:rPr>
          <w:sz w:val="24"/>
          <w:szCs w:val="24"/>
        </w:rPr>
        <w:t xml:space="preserve"> plus tard pour le 31 mars</w:t>
      </w:r>
      <w:r w:rsidR="00D159A9">
        <w:rPr>
          <w:sz w:val="24"/>
          <w:szCs w:val="24"/>
        </w:rPr>
        <w:t xml:space="preserve"> </w:t>
      </w:r>
      <w:r w:rsidR="006A74B5" w:rsidRPr="00D159A9">
        <w:rPr>
          <w:color w:val="000000"/>
          <w:sz w:val="24"/>
          <w:szCs w:val="24"/>
        </w:rPr>
        <w:t>pour les 25 CA</w:t>
      </w:r>
      <w:r w:rsidR="008C0717">
        <w:rPr>
          <w:color w:val="000000"/>
          <w:sz w:val="24"/>
          <w:szCs w:val="24"/>
        </w:rPr>
        <w:t>.</w:t>
      </w:r>
    </w:p>
    <w:p w:rsidR="00CF66C1" w:rsidRPr="00D159A9" w:rsidRDefault="00AD5FBF">
      <w:pPr>
        <w:pStyle w:val="Retraitcorpsdetexte"/>
        <w:ind w:left="0" w:firstLine="0"/>
        <w:jc w:val="both"/>
        <w:rPr>
          <w:color w:val="000000"/>
          <w:sz w:val="24"/>
          <w:szCs w:val="24"/>
        </w:rPr>
      </w:pPr>
      <w:r w:rsidRPr="00D159A9">
        <w:rPr>
          <w:color w:val="000000"/>
          <w:sz w:val="24"/>
          <w:szCs w:val="24"/>
        </w:rPr>
        <w:t xml:space="preserve"> </w:t>
      </w:r>
      <w:r w:rsidR="00700126" w:rsidRPr="00D159A9">
        <w:rPr>
          <w:color w:val="000000"/>
          <w:sz w:val="24"/>
          <w:szCs w:val="24"/>
        </w:rPr>
        <w:t xml:space="preserve">Les JNT </w:t>
      </w:r>
      <w:r w:rsidR="00C979F2" w:rsidRPr="00D159A9">
        <w:rPr>
          <w:color w:val="000000"/>
          <w:sz w:val="24"/>
          <w:szCs w:val="24"/>
        </w:rPr>
        <w:t>(</w:t>
      </w:r>
      <w:r w:rsidR="00700126" w:rsidRPr="00D159A9">
        <w:rPr>
          <w:color w:val="000000"/>
          <w:sz w:val="24"/>
          <w:szCs w:val="24"/>
        </w:rPr>
        <w:t>jours non travaillés</w:t>
      </w:r>
      <w:r w:rsidR="00C979F2" w:rsidRPr="00D159A9">
        <w:rPr>
          <w:color w:val="000000"/>
          <w:sz w:val="24"/>
          <w:szCs w:val="24"/>
        </w:rPr>
        <w:t>)</w:t>
      </w:r>
      <w:r w:rsidR="00700126" w:rsidRPr="00D159A9">
        <w:rPr>
          <w:color w:val="000000"/>
          <w:sz w:val="24"/>
          <w:szCs w:val="24"/>
        </w:rPr>
        <w:t xml:space="preserve"> devront</w:t>
      </w:r>
      <w:r w:rsidR="00D159A9">
        <w:rPr>
          <w:color w:val="000000"/>
          <w:sz w:val="24"/>
          <w:szCs w:val="24"/>
        </w:rPr>
        <w:t xml:space="preserve"> être posés par trimestre au moins un mois avant le début du trimestre.</w:t>
      </w:r>
      <w:r w:rsidR="00CF66C1" w:rsidRPr="00D159A9">
        <w:rPr>
          <w:color w:val="000000"/>
          <w:sz w:val="24"/>
          <w:szCs w:val="24"/>
        </w:rPr>
        <w:t xml:space="preserve"> </w:t>
      </w:r>
    </w:p>
    <w:p w:rsidR="00B62C30" w:rsidRPr="0019504A" w:rsidRDefault="00B62C30">
      <w:pPr>
        <w:pStyle w:val="Retraitcorpsdetexte"/>
        <w:ind w:left="0" w:firstLine="0"/>
        <w:jc w:val="both"/>
        <w:rPr>
          <w:sz w:val="24"/>
          <w:szCs w:val="24"/>
        </w:rPr>
      </w:pPr>
    </w:p>
    <w:p w:rsidR="00B62C30" w:rsidRDefault="00B62C30" w:rsidP="00B62C30">
      <w:pPr>
        <w:pStyle w:val="Retraitcorpsdetexte"/>
        <w:ind w:left="0" w:firstLine="0"/>
        <w:jc w:val="both"/>
        <w:rPr>
          <w:sz w:val="24"/>
          <w:szCs w:val="24"/>
        </w:rPr>
      </w:pPr>
      <w:r>
        <w:rPr>
          <w:sz w:val="24"/>
          <w:szCs w:val="24"/>
        </w:rPr>
        <w:br w:type="page"/>
      </w:r>
    </w:p>
    <w:p w:rsidR="00CF66C1" w:rsidRPr="0019504A" w:rsidRDefault="00CF66C1" w:rsidP="005E4543">
      <w:pPr>
        <w:pStyle w:val="Titre2"/>
        <w:rPr>
          <w:sz w:val="24"/>
          <w:szCs w:val="24"/>
        </w:rPr>
      </w:pPr>
      <w:r w:rsidRPr="0019504A">
        <w:rPr>
          <w:sz w:val="24"/>
          <w:szCs w:val="24"/>
        </w:rPr>
        <w:lastRenderedPageBreak/>
        <w:t xml:space="preserve">Article </w:t>
      </w:r>
      <w:r w:rsidR="003B4C51">
        <w:rPr>
          <w:sz w:val="24"/>
          <w:szCs w:val="24"/>
        </w:rPr>
        <w:t>5</w:t>
      </w:r>
    </w:p>
    <w:p w:rsidR="00CF66C1" w:rsidRPr="0019504A" w:rsidRDefault="00CF66C1">
      <w:pPr>
        <w:pStyle w:val="Retraitcorpsdetexte"/>
        <w:ind w:left="0" w:firstLine="0"/>
        <w:jc w:val="both"/>
        <w:rPr>
          <w:sz w:val="24"/>
          <w:szCs w:val="24"/>
          <w:u w:val="single"/>
        </w:rPr>
      </w:pPr>
    </w:p>
    <w:p w:rsidR="00CF66C1" w:rsidRPr="0019504A" w:rsidRDefault="00CF66C1">
      <w:pPr>
        <w:pStyle w:val="Retraitcorpsdetexte"/>
        <w:tabs>
          <w:tab w:val="left" w:pos="851"/>
        </w:tabs>
        <w:ind w:left="0" w:firstLine="0"/>
        <w:jc w:val="both"/>
        <w:rPr>
          <w:color w:val="FF0000"/>
          <w:sz w:val="24"/>
          <w:szCs w:val="24"/>
        </w:rPr>
      </w:pPr>
      <w:r w:rsidRPr="0019504A">
        <w:rPr>
          <w:sz w:val="24"/>
          <w:szCs w:val="24"/>
        </w:rPr>
        <w:t>Est considéré comme accueillant familial un</w:t>
      </w:r>
      <w:r w:rsidR="008C0717">
        <w:rPr>
          <w:sz w:val="24"/>
          <w:szCs w:val="24"/>
        </w:rPr>
        <w:t>e personne physique</w:t>
      </w:r>
      <w:r w:rsidRPr="0019504A">
        <w:rPr>
          <w:sz w:val="24"/>
          <w:szCs w:val="24"/>
        </w:rPr>
        <w:t xml:space="preserve"> qui</w:t>
      </w:r>
      <w:r w:rsidR="00EB0D67">
        <w:rPr>
          <w:sz w:val="24"/>
          <w:szCs w:val="24"/>
        </w:rPr>
        <w:t>,</w:t>
      </w:r>
      <w:r w:rsidRPr="0019504A">
        <w:rPr>
          <w:sz w:val="24"/>
          <w:szCs w:val="24"/>
        </w:rPr>
        <w:t xml:space="preserve"> après avoir obtenu un </w:t>
      </w:r>
      <w:r w:rsidRPr="00D159A9">
        <w:rPr>
          <w:color w:val="000000"/>
          <w:sz w:val="24"/>
          <w:szCs w:val="24"/>
        </w:rPr>
        <w:t>agrément</w:t>
      </w:r>
      <w:r w:rsidR="00700126" w:rsidRPr="00D159A9">
        <w:rPr>
          <w:color w:val="000000"/>
          <w:sz w:val="24"/>
          <w:szCs w:val="24"/>
        </w:rPr>
        <w:t xml:space="preserve"> délivré par le Conseil Général pour une durée de 5 ans</w:t>
      </w:r>
      <w:r w:rsidRPr="00D159A9">
        <w:rPr>
          <w:color w:val="000000"/>
          <w:sz w:val="24"/>
          <w:szCs w:val="24"/>
        </w:rPr>
        <w:t>, organise, dans son lieu de résidence et à titre onéreux, l’accueil temporaire ou permanent</w:t>
      </w:r>
      <w:r w:rsidRPr="0019504A">
        <w:rPr>
          <w:sz w:val="24"/>
          <w:szCs w:val="24"/>
        </w:rPr>
        <w:t>, à temps parti</w:t>
      </w:r>
      <w:r w:rsidR="00D159A9">
        <w:rPr>
          <w:sz w:val="24"/>
          <w:szCs w:val="24"/>
        </w:rPr>
        <w:t xml:space="preserve">el ou complet, d’une à deux </w:t>
      </w:r>
      <w:r w:rsidRPr="0019504A">
        <w:rPr>
          <w:sz w:val="24"/>
          <w:szCs w:val="24"/>
        </w:rPr>
        <w:t xml:space="preserve"> personnes adultes handicapées.</w:t>
      </w:r>
      <w:r w:rsidRPr="0019504A">
        <w:rPr>
          <w:color w:val="FF0000"/>
          <w:sz w:val="24"/>
          <w:szCs w:val="24"/>
        </w:rPr>
        <w:t xml:space="preserve"> </w:t>
      </w:r>
    </w:p>
    <w:p w:rsidR="00CF66C1" w:rsidRPr="00B62C30" w:rsidRDefault="00CF66C1" w:rsidP="00B62C30">
      <w:pPr>
        <w:pStyle w:val="Retraitcorpsdetexte"/>
        <w:ind w:left="0" w:firstLine="0"/>
        <w:jc w:val="both"/>
        <w:rPr>
          <w:sz w:val="24"/>
          <w:szCs w:val="24"/>
          <w:u w:val="single"/>
        </w:rPr>
      </w:pPr>
    </w:p>
    <w:p w:rsidR="00324C8D" w:rsidRPr="00B62C30" w:rsidRDefault="00324C8D" w:rsidP="00B62C30">
      <w:pPr>
        <w:pStyle w:val="Retraitcorpsdetexte"/>
        <w:ind w:left="0" w:firstLine="0"/>
        <w:jc w:val="both"/>
        <w:rPr>
          <w:sz w:val="24"/>
          <w:szCs w:val="24"/>
          <w:u w:val="single"/>
        </w:rPr>
      </w:pPr>
    </w:p>
    <w:p w:rsidR="00CF66C1" w:rsidRPr="0019504A" w:rsidRDefault="00CF66C1" w:rsidP="005E4543">
      <w:pPr>
        <w:pStyle w:val="Titre2"/>
        <w:rPr>
          <w:sz w:val="24"/>
          <w:szCs w:val="24"/>
        </w:rPr>
      </w:pPr>
      <w:r w:rsidRPr="0019504A">
        <w:rPr>
          <w:sz w:val="24"/>
          <w:szCs w:val="24"/>
        </w:rPr>
        <w:t xml:space="preserve">Article </w:t>
      </w:r>
      <w:r w:rsidR="003B4C51">
        <w:rPr>
          <w:sz w:val="24"/>
          <w:szCs w:val="24"/>
        </w:rPr>
        <w:t>6</w:t>
      </w:r>
    </w:p>
    <w:p w:rsidR="00CF66C1" w:rsidRPr="0019504A" w:rsidRDefault="00CF66C1">
      <w:pPr>
        <w:pStyle w:val="Retraitcorpsdetexte"/>
        <w:tabs>
          <w:tab w:val="left" w:pos="851"/>
        </w:tabs>
        <w:ind w:left="0" w:firstLine="0"/>
        <w:jc w:val="both"/>
        <w:rPr>
          <w:color w:val="FF0000"/>
          <w:sz w:val="24"/>
          <w:szCs w:val="24"/>
        </w:rPr>
      </w:pPr>
    </w:p>
    <w:p w:rsidR="003F3129" w:rsidRPr="0019504A" w:rsidRDefault="00CF66C1" w:rsidP="003F3129">
      <w:pPr>
        <w:pStyle w:val="Retraitcorpsdetexte"/>
        <w:tabs>
          <w:tab w:val="left" w:pos="851"/>
        </w:tabs>
        <w:ind w:left="0" w:firstLine="0"/>
        <w:jc w:val="both"/>
        <w:rPr>
          <w:sz w:val="24"/>
          <w:szCs w:val="24"/>
        </w:rPr>
      </w:pPr>
      <w:r w:rsidRPr="0019504A">
        <w:rPr>
          <w:sz w:val="24"/>
          <w:szCs w:val="24"/>
        </w:rPr>
        <w:t>Au-delà des qualités relationnelles qui sont nécessaires, les accueillants familiaux doivent présenter toutes garanties pour assurer la sécurité et le bien</w:t>
      </w:r>
      <w:r w:rsidR="00EB0D67">
        <w:rPr>
          <w:sz w:val="24"/>
          <w:szCs w:val="24"/>
        </w:rPr>
        <w:t>-</w:t>
      </w:r>
      <w:r w:rsidRPr="0019504A">
        <w:rPr>
          <w:sz w:val="24"/>
          <w:szCs w:val="24"/>
        </w:rPr>
        <w:t>être physique et moral des personnes accueillies.</w:t>
      </w:r>
      <w:r w:rsidR="003F3129" w:rsidRPr="003F3129">
        <w:rPr>
          <w:sz w:val="24"/>
          <w:szCs w:val="24"/>
        </w:rPr>
        <w:t xml:space="preserve"> </w:t>
      </w:r>
      <w:r w:rsidR="003F3129" w:rsidRPr="0019504A">
        <w:rPr>
          <w:sz w:val="24"/>
          <w:szCs w:val="24"/>
        </w:rPr>
        <w:t xml:space="preserve">L’accueil doit répondre aux exigences des normes en vigueur en termes d’hébergement </w:t>
      </w:r>
      <w:r w:rsidR="006A74B5" w:rsidRPr="00D159A9">
        <w:rPr>
          <w:color w:val="000000"/>
          <w:sz w:val="24"/>
          <w:szCs w:val="24"/>
        </w:rPr>
        <w:t>(chambre minimum 9m²</w:t>
      </w:r>
      <w:r w:rsidR="004E22B6" w:rsidRPr="00D159A9">
        <w:rPr>
          <w:color w:val="000000"/>
          <w:sz w:val="24"/>
          <w:szCs w:val="24"/>
        </w:rPr>
        <w:t>, mobilier, sanitaires…</w:t>
      </w:r>
      <w:r w:rsidR="006A74B5" w:rsidRPr="00D159A9">
        <w:rPr>
          <w:color w:val="000000"/>
          <w:sz w:val="24"/>
          <w:szCs w:val="24"/>
        </w:rPr>
        <w:t>)</w:t>
      </w:r>
      <w:r w:rsidR="003F3129" w:rsidRPr="00D159A9">
        <w:rPr>
          <w:color w:val="000000"/>
          <w:sz w:val="24"/>
          <w:szCs w:val="24"/>
        </w:rPr>
        <w:t xml:space="preserve"> Il offre, à la personne accueillie, une </w:t>
      </w:r>
      <w:r w:rsidR="003F3129" w:rsidRPr="0019504A">
        <w:rPr>
          <w:sz w:val="24"/>
          <w:szCs w:val="24"/>
        </w:rPr>
        <w:t xml:space="preserve">qualité de vie égale à celle des autres membres de </w:t>
      </w:r>
      <w:smartTag w:uri="urn:schemas-microsoft-com:office:smarttags" w:element="PersonName">
        <w:smartTagPr>
          <w:attr w:name="ProductID" w:val="la famille. L"/>
        </w:smartTagPr>
        <w:r w:rsidR="003F3129" w:rsidRPr="0019504A">
          <w:rPr>
            <w:sz w:val="24"/>
            <w:szCs w:val="24"/>
          </w:rPr>
          <w:t>la famille. L</w:t>
        </w:r>
      </w:smartTag>
      <w:r w:rsidR="003F3129" w:rsidRPr="0019504A">
        <w:rPr>
          <w:sz w:val="24"/>
          <w:szCs w:val="24"/>
        </w:rPr>
        <w:t>’accueillant familial doit permettre à la personne de tisser ou d’entretenir des liens avec son environnement social.</w:t>
      </w:r>
    </w:p>
    <w:p w:rsidR="00762E2A" w:rsidRPr="00D159A9" w:rsidRDefault="00D159A9">
      <w:pPr>
        <w:pStyle w:val="Retraitcorpsdetexte"/>
        <w:tabs>
          <w:tab w:val="left" w:pos="851"/>
        </w:tabs>
        <w:ind w:left="0" w:firstLine="0"/>
        <w:jc w:val="both"/>
        <w:rPr>
          <w:color w:val="000000"/>
          <w:sz w:val="24"/>
          <w:szCs w:val="24"/>
        </w:rPr>
      </w:pPr>
      <w:r w:rsidRPr="00D159A9">
        <w:rPr>
          <w:color w:val="000000"/>
          <w:sz w:val="24"/>
          <w:szCs w:val="24"/>
        </w:rPr>
        <w:t xml:space="preserve">Il s’engage à </w:t>
      </w:r>
      <w:r>
        <w:rPr>
          <w:color w:val="000000"/>
          <w:sz w:val="24"/>
          <w:szCs w:val="24"/>
        </w:rPr>
        <w:t xml:space="preserve">garantir l’intégrité de la personne </w:t>
      </w:r>
      <w:r w:rsidR="00557D95">
        <w:rPr>
          <w:color w:val="000000"/>
          <w:sz w:val="24"/>
          <w:szCs w:val="24"/>
        </w:rPr>
        <w:t>à travers le respect de ses opinions, de ses choix et de son intimité.</w:t>
      </w:r>
    </w:p>
    <w:p w:rsidR="00324C8D" w:rsidRDefault="00324C8D" w:rsidP="00B62C30">
      <w:pPr>
        <w:pStyle w:val="Retraitcorpsdetexte"/>
        <w:ind w:left="0" w:firstLine="0"/>
        <w:jc w:val="both"/>
        <w:rPr>
          <w:sz w:val="24"/>
          <w:szCs w:val="24"/>
          <w:u w:val="single"/>
        </w:rPr>
      </w:pPr>
    </w:p>
    <w:p w:rsidR="00B62C30" w:rsidRPr="00B62C30" w:rsidRDefault="00B62C30" w:rsidP="00B62C30">
      <w:pPr>
        <w:pStyle w:val="Retraitcorpsdetexte"/>
        <w:ind w:left="0" w:firstLine="0"/>
        <w:jc w:val="both"/>
        <w:rPr>
          <w:sz w:val="24"/>
          <w:szCs w:val="24"/>
          <w:u w:val="single"/>
        </w:rPr>
      </w:pPr>
    </w:p>
    <w:p w:rsidR="00CF66C1" w:rsidRPr="0019504A" w:rsidRDefault="003B4C51" w:rsidP="005E4543">
      <w:pPr>
        <w:pStyle w:val="Titre2"/>
        <w:rPr>
          <w:sz w:val="24"/>
          <w:szCs w:val="24"/>
        </w:rPr>
      </w:pPr>
      <w:r>
        <w:rPr>
          <w:sz w:val="24"/>
          <w:szCs w:val="24"/>
        </w:rPr>
        <w:t>Article 7</w:t>
      </w:r>
    </w:p>
    <w:p w:rsidR="00627ABD" w:rsidRDefault="00627ABD" w:rsidP="00627ABD">
      <w:pPr>
        <w:pStyle w:val="Retraitcorpsdetexte"/>
        <w:tabs>
          <w:tab w:val="left" w:pos="851"/>
        </w:tabs>
        <w:ind w:left="2127" w:firstLine="0"/>
        <w:jc w:val="both"/>
        <w:rPr>
          <w:sz w:val="24"/>
          <w:szCs w:val="24"/>
        </w:rPr>
      </w:pPr>
    </w:p>
    <w:p w:rsidR="00CF66C1" w:rsidRPr="00762E2A" w:rsidRDefault="00CF66C1" w:rsidP="00627ABD">
      <w:pPr>
        <w:pStyle w:val="Retraitcorpsdetexte"/>
        <w:tabs>
          <w:tab w:val="left" w:pos="851"/>
          <w:tab w:val="left" w:pos="2660"/>
        </w:tabs>
        <w:ind w:left="0" w:firstLine="0"/>
        <w:jc w:val="both"/>
        <w:rPr>
          <w:color w:val="FF0000"/>
          <w:sz w:val="24"/>
          <w:szCs w:val="24"/>
          <w:u w:val="single"/>
        </w:rPr>
      </w:pPr>
      <w:r w:rsidRPr="0019504A">
        <w:rPr>
          <w:sz w:val="24"/>
          <w:szCs w:val="24"/>
        </w:rPr>
        <w:t>Les accueillants familiaux sont salariés de l’établissement pour une partie fixe de leur rémunération et pour l’indemnité concernant les sujétions particulières. Ils sont de ce fait agent contractuel de la fonction publique hospitalière et sont soumis à la réglementation en vigueur dans l’établissement.</w:t>
      </w:r>
      <w:r w:rsidR="00324C8D">
        <w:rPr>
          <w:sz w:val="24"/>
          <w:szCs w:val="24"/>
        </w:rPr>
        <w:t xml:space="preserve"> </w:t>
      </w:r>
    </w:p>
    <w:p w:rsidR="00CF66C1" w:rsidRPr="0019504A" w:rsidRDefault="00CF66C1">
      <w:pPr>
        <w:pStyle w:val="Retraitcorpsdetexte"/>
        <w:tabs>
          <w:tab w:val="left" w:pos="851"/>
        </w:tabs>
        <w:jc w:val="both"/>
        <w:rPr>
          <w:sz w:val="24"/>
          <w:szCs w:val="24"/>
        </w:rPr>
      </w:pPr>
    </w:p>
    <w:p w:rsidR="00627ABD" w:rsidRPr="0019504A" w:rsidRDefault="00627ABD" w:rsidP="00627ABD">
      <w:pPr>
        <w:jc w:val="both"/>
        <w:rPr>
          <w:sz w:val="24"/>
          <w:szCs w:val="24"/>
        </w:rPr>
      </w:pPr>
      <w:r w:rsidRPr="0019504A">
        <w:rPr>
          <w:sz w:val="24"/>
          <w:szCs w:val="24"/>
        </w:rPr>
        <w:t xml:space="preserve">Les sujétions particulières sont définies selon </w:t>
      </w:r>
      <w:r w:rsidR="009B6435">
        <w:rPr>
          <w:sz w:val="24"/>
          <w:szCs w:val="24"/>
        </w:rPr>
        <w:t>le</w:t>
      </w:r>
      <w:r w:rsidRPr="0019504A">
        <w:rPr>
          <w:sz w:val="24"/>
          <w:szCs w:val="24"/>
        </w:rPr>
        <w:t xml:space="preserve"> niveau d’autonomie de la personne accueillie. </w:t>
      </w:r>
    </w:p>
    <w:p w:rsidR="00627ABD" w:rsidRDefault="00627ABD" w:rsidP="00627ABD">
      <w:pPr>
        <w:jc w:val="both"/>
        <w:rPr>
          <w:sz w:val="24"/>
          <w:szCs w:val="24"/>
        </w:rPr>
      </w:pPr>
      <w:r w:rsidRPr="0019504A">
        <w:rPr>
          <w:sz w:val="24"/>
          <w:szCs w:val="24"/>
        </w:rPr>
        <w:t>Chaque niveau représente une base de calcul appelée « minimum garanti » (MG) dont le montant actuel est fixé à 3,</w:t>
      </w:r>
      <w:r w:rsidR="00557D95" w:rsidRPr="00557D95">
        <w:rPr>
          <w:color w:val="000000"/>
          <w:sz w:val="24"/>
          <w:szCs w:val="24"/>
        </w:rPr>
        <w:t>49</w:t>
      </w:r>
      <w:r w:rsidR="00646B76" w:rsidRPr="00557D95">
        <w:rPr>
          <w:color w:val="000000"/>
          <w:sz w:val="24"/>
          <w:szCs w:val="24"/>
        </w:rPr>
        <w:t xml:space="preserve"> </w:t>
      </w:r>
      <w:r w:rsidRPr="00557D95">
        <w:rPr>
          <w:color w:val="000000"/>
          <w:sz w:val="24"/>
          <w:szCs w:val="24"/>
        </w:rPr>
        <w:t xml:space="preserve"> €</w:t>
      </w:r>
      <w:r w:rsidR="00646B76" w:rsidRPr="00557D95">
        <w:rPr>
          <w:color w:val="000000"/>
          <w:sz w:val="24"/>
          <w:szCs w:val="24"/>
        </w:rPr>
        <w:t xml:space="preserve"> </w:t>
      </w:r>
      <w:r w:rsidR="00557D95" w:rsidRPr="00557D95">
        <w:rPr>
          <w:color w:val="000000"/>
          <w:sz w:val="24"/>
          <w:szCs w:val="24"/>
        </w:rPr>
        <w:t xml:space="preserve">(au 1 juillet </w:t>
      </w:r>
      <w:r w:rsidR="00646B76" w:rsidRPr="00557D95">
        <w:rPr>
          <w:color w:val="000000"/>
          <w:sz w:val="24"/>
          <w:szCs w:val="24"/>
        </w:rPr>
        <w:t xml:space="preserve"> 2012)</w:t>
      </w:r>
      <w:r w:rsidR="00646B76">
        <w:rPr>
          <w:sz w:val="24"/>
          <w:szCs w:val="24"/>
        </w:rPr>
        <w:t xml:space="preserve"> </w:t>
      </w:r>
    </w:p>
    <w:p w:rsidR="00627ABD" w:rsidRPr="0019504A" w:rsidRDefault="00627ABD" w:rsidP="00627ABD">
      <w:pPr>
        <w:jc w:val="both"/>
        <w:rPr>
          <w:sz w:val="24"/>
          <w:szCs w:val="24"/>
        </w:rPr>
      </w:pPr>
    </w:p>
    <w:p w:rsidR="00627ABD" w:rsidRPr="0019504A" w:rsidRDefault="00627ABD" w:rsidP="00627ABD">
      <w:pPr>
        <w:numPr>
          <w:ilvl w:val="0"/>
          <w:numId w:val="6"/>
        </w:numPr>
        <w:tabs>
          <w:tab w:val="clear" w:pos="360"/>
          <w:tab w:val="num" w:pos="426"/>
        </w:tabs>
        <w:ind w:left="426" w:hanging="426"/>
        <w:jc w:val="both"/>
        <w:rPr>
          <w:sz w:val="24"/>
          <w:szCs w:val="24"/>
        </w:rPr>
      </w:pPr>
      <w:r w:rsidRPr="0019504A">
        <w:rPr>
          <w:sz w:val="24"/>
          <w:szCs w:val="24"/>
        </w:rPr>
        <w:t>1 « MG » : pour une personne</w:t>
      </w:r>
      <w:r w:rsidR="004D722E">
        <w:rPr>
          <w:sz w:val="24"/>
          <w:szCs w:val="24"/>
        </w:rPr>
        <w:t xml:space="preserve"> relativement</w:t>
      </w:r>
      <w:r w:rsidRPr="0019504A">
        <w:rPr>
          <w:sz w:val="24"/>
          <w:szCs w:val="24"/>
        </w:rPr>
        <w:t xml:space="preserve"> autonome et occupant un travail à temps complet.</w:t>
      </w:r>
    </w:p>
    <w:p w:rsidR="00627ABD" w:rsidRPr="0019504A" w:rsidRDefault="00627ABD" w:rsidP="00627ABD">
      <w:pPr>
        <w:tabs>
          <w:tab w:val="num" w:pos="426"/>
        </w:tabs>
        <w:ind w:left="426" w:hanging="426"/>
        <w:jc w:val="both"/>
        <w:rPr>
          <w:sz w:val="24"/>
          <w:szCs w:val="24"/>
        </w:rPr>
      </w:pPr>
    </w:p>
    <w:p w:rsidR="00627ABD" w:rsidRPr="0019504A" w:rsidRDefault="00627ABD" w:rsidP="00627ABD">
      <w:pPr>
        <w:numPr>
          <w:ilvl w:val="0"/>
          <w:numId w:val="7"/>
        </w:numPr>
        <w:tabs>
          <w:tab w:val="clear" w:pos="360"/>
          <w:tab w:val="num" w:pos="426"/>
        </w:tabs>
        <w:ind w:left="426" w:hanging="426"/>
        <w:jc w:val="both"/>
        <w:rPr>
          <w:sz w:val="24"/>
          <w:szCs w:val="24"/>
        </w:rPr>
      </w:pPr>
      <w:r w:rsidRPr="0019504A">
        <w:rPr>
          <w:sz w:val="24"/>
          <w:szCs w:val="24"/>
        </w:rPr>
        <w:t xml:space="preserve">2 « MG » : pour une personne qu’il </w:t>
      </w:r>
      <w:r>
        <w:rPr>
          <w:sz w:val="24"/>
          <w:szCs w:val="24"/>
        </w:rPr>
        <w:t>est nécessaire d’</w:t>
      </w:r>
      <w:r w:rsidRPr="0019504A">
        <w:rPr>
          <w:sz w:val="24"/>
          <w:szCs w:val="24"/>
        </w:rPr>
        <w:t>aider dans la gestion du quotidien et qui bénéficie  d’un mi-temps thérapeutique.</w:t>
      </w:r>
    </w:p>
    <w:p w:rsidR="00627ABD" w:rsidRPr="0019504A" w:rsidRDefault="00627ABD" w:rsidP="00627ABD">
      <w:pPr>
        <w:tabs>
          <w:tab w:val="num" w:pos="426"/>
        </w:tabs>
        <w:ind w:left="426" w:hanging="426"/>
        <w:jc w:val="both"/>
        <w:rPr>
          <w:sz w:val="24"/>
          <w:szCs w:val="24"/>
        </w:rPr>
      </w:pPr>
    </w:p>
    <w:p w:rsidR="00627ABD" w:rsidRPr="0019504A" w:rsidRDefault="00627ABD" w:rsidP="00627ABD">
      <w:pPr>
        <w:numPr>
          <w:ilvl w:val="0"/>
          <w:numId w:val="8"/>
        </w:numPr>
        <w:tabs>
          <w:tab w:val="clear" w:pos="360"/>
          <w:tab w:val="num" w:pos="426"/>
        </w:tabs>
        <w:ind w:left="426" w:hanging="426"/>
        <w:jc w:val="both"/>
        <w:rPr>
          <w:sz w:val="24"/>
          <w:szCs w:val="24"/>
        </w:rPr>
      </w:pPr>
      <w:r w:rsidRPr="0019504A">
        <w:rPr>
          <w:sz w:val="24"/>
          <w:szCs w:val="24"/>
        </w:rPr>
        <w:t>3 « MG  » : pour une personne qu’il faut assister pour l’hygiène corporelle et pour les démarches extérieures.</w:t>
      </w:r>
    </w:p>
    <w:p w:rsidR="00627ABD" w:rsidRPr="0019504A" w:rsidRDefault="00627ABD" w:rsidP="00627ABD">
      <w:pPr>
        <w:tabs>
          <w:tab w:val="num" w:pos="426"/>
        </w:tabs>
        <w:ind w:left="426" w:hanging="426"/>
        <w:jc w:val="both"/>
        <w:rPr>
          <w:sz w:val="24"/>
          <w:szCs w:val="24"/>
        </w:rPr>
      </w:pPr>
    </w:p>
    <w:p w:rsidR="00627ABD" w:rsidRPr="0019504A" w:rsidRDefault="00627ABD" w:rsidP="00627ABD">
      <w:pPr>
        <w:numPr>
          <w:ilvl w:val="0"/>
          <w:numId w:val="1"/>
        </w:numPr>
        <w:tabs>
          <w:tab w:val="clear" w:pos="720"/>
          <w:tab w:val="num" w:pos="426"/>
        </w:tabs>
        <w:ind w:left="426" w:hanging="426"/>
        <w:jc w:val="both"/>
        <w:rPr>
          <w:sz w:val="24"/>
          <w:szCs w:val="24"/>
        </w:rPr>
      </w:pPr>
      <w:r w:rsidRPr="0019504A">
        <w:rPr>
          <w:sz w:val="24"/>
          <w:szCs w:val="24"/>
        </w:rPr>
        <w:t xml:space="preserve">4 «  MG »  pour une personne très dépendante qui nécessite une présence constante de l’accueillant. </w:t>
      </w:r>
    </w:p>
    <w:p w:rsidR="00627ABD" w:rsidRPr="0019504A" w:rsidRDefault="00627ABD" w:rsidP="00627ABD">
      <w:pPr>
        <w:jc w:val="both"/>
        <w:rPr>
          <w:sz w:val="24"/>
          <w:szCs w:val="24"/>
        </w:rPr>
      </w:pPr>
    </w:p>
    <w:p w:rsidR="00627ABD" w:rsidRPr="0019504A" w:rsidRDefault="00627ABD" w:rsidP="00627ABD">
      <w:pPr>
        <w:pStyle w:val="Retraitcorpsdetexte"/>
        <w:tabs>
          <w:tab w:val="left" w:pos="851"/>
        </w:tabs>
        <w:ind w:left="0" w:firstLine="0"/>
        <w:jc w:val="both"/>
        <w:rPr>
          <w:sz w:val="24"/>
          <w:szCs w:val="24"/>
        </w:rPr>
      </w:pPr>
      <w:r w:rsidRPr="0019504A">
        <w:rPr>
          <w:sz w:val="24"/>
          <w:szCs w:val="24"/>
        </w:rPr>
        <w:t xml:space="preserve">Ils perçoivent également une </w:t>
      </w:r>
      <w:r>
        <w:rPr>
          <w:sz w:val="24"/>
          <w:szCs w:val="24"/>
        </w:rPr>
        <w:t>indemnité</w:t>
      </w:r>
      <w:r w:rsidRPr="0019504A">
        <w:rPr>
          <w:sz w:val="24"/>
          <w:szCs w:val="24"/>
        </w:rPr>
        <w:t xml:space="preserve"> versée par la personne accueillie qui se compose :</w:t>
      </w:r>
    </w:p>
    <w:p w:rsidR="00627ABD" w:rsidRDefault="00627ABD" w:rsidP="00627ABD">
      <w:pPr>
        <w:pStyle w:val="Retraitcorpsdetexte"/>
        <w:numPr>
          <w:ilvl w:val="0"/>
          <w:numId w:val="25"/>
        </w:numPr>
        <w:tabs>
          <w:tab w:val="left" w:pos="851"/>
        </w:tabs>
        <w:jc w:val="both"/>
        <w:rPr>
          <w:sz w:val="24"/>
          <w:szCs w:val="24"/>
        </w:rPr>
      </w:pPr>
      <w:r w:rsidRPr="0019504A">
        <w:rPr>
          <w:sz w:val="24"/>
          <w:szCs w:val="24"/>
        </w:rPr>
        <w:t>d’un loyer</w:t>
      </w:r>
    </w:p>
    <w:p w:rsidR="00BB4EB7" w:rsidRDefault="00627ABD" w:rsidP="00627ABD">
      <w:pPr>
        <w:pStyle w:val="Retraitcorpsdetexte"/>
        <w:numPr>
          <w:ilvl w:val="0"/>
          <w:numId w:val="25"/>
        </w:numPr>
        <w:tabs>
          <w:tab w:val="left" w:pos="851"/>
        </w:tabs>
        <w:jc w:val="both"/>
        <w:rPr>
          <w:sz w:val="24"/>
          <w:szCs w:val="24"/>
        </w:rPr>
      </w:pPr>
      <w:r w:rsidRPr="0019504A">
        <w:rPr>
          <w:sz w:val="24"/>
          <w:szCs w:val="24"/>
        </w:rPr>
        <w:t>d’une indemnité d’entretien</w:t>
      </w:r>
    </w:p>
    <w:p w:rsidR="00627ABD" w:rsidRPr="0019504A" w:rsidRDefault="00627ABD" w:rsidP="00627ABD">
      <w:pPr>
        <w:pStyle w:val="Retraitcorpsdetexte"/>
        <w:tabs>
          <w:tab w:val="left" w:pos="851"/>
        </w:tabs>
        <w:ind w:left="0" w:firstLine="0"/>
        <w:jc w:val="both"/>
        <w:rPr>
          <w:sz w:val="24"/>
          <w:szCs w:val="24"/>
          <w:u w:val="single"/>
        </w:rPr>
      </w:pPr>
    </w:p>
    <w:p w:rsidR="00627ABD" w:rsidRDefault="00627ABD" w:rsidP="00627ABD">
      <w:pPr>
        <w:pStyle w:val="Retraitcorpsdetexte"/>
        <w:tabs>
          <w:tab w:val="left" w:pos="851"/>
        </w:tabs>
        <w:ind w:left="0" w:firstLine="0"/>
        <w:jc w:val="both"/>
        <w:rPr>
          <w:sz w:val="24"/>
          <w:szCs w:val="24"/>
        </w:rPr>
      </w:pPr>
      <w:r w:rsidRPr="0019504A">
        <w:rPr>
          <w:sz w:val="24"/>
          <w:szCs w:val="24"/>
        </w:rPr>
        <w:t xml:space="preserve">Le montant de ces indemnités </w:t>
      </w:r>
      <w:r w:rsidR="00047FBC">
        <w:rPr>
          <w:sz w:val="24"/>
          <w:szCs w:val="24"/>
        </w:rPr>
        <w:t xml:space="preserve">et du loyer </w:t>
      </w:r>
      <w:r w:rsidRPr="0019504A">
        <w:rPr>
          <w:sz w:val="24"/>
          <w:szCs w:val="24"/>
        </w:rPr>
        <w:t>sera précisé dans le contrat d</w:t>
      </w:r>
      <w:r>
        <w:rPr>
          <w:sz w:val="24"/>
          <w:szCs w:val="24"/>
        </w:rPr>
        <w:t>’accueil</w:t>
      </w:r>
      <w:r w:rsidRPr="0019504A">
        <w:rPr>
          <w:sz w:val="24"/>
          <w:szCs w:val="24"/>
        </w:rPr>
        <w:t>.</w:t>
      </w:r>
    </w:p>
    <w:p w:rsidR="00627ABD" w:rsidRDefault="00627ABD" w:rsidP="00627ABD">
      <w:pPr>
        <w:pStyle w:val="Retraitcorpsdetexte"/>
        <w:tabs>
          <w:tab w:val="left" w:pos="851"/>
        </w:tabs>
        <w:ind w:left="0" w:firstLine="0"/>
        <w:jc w:val="both"/>
        <w:rPr>
          <w:sz w:val="24"/>
          <w:szCs w:val="24"/>
        </w:rPr>
      </w:pPr>
    </w:p>
    <w:p w:rsidR="00CF66C1" w:rsidRPr="0019504A" w:rsidRDefault="00CF66C1">
      <w:pPr>
        <w:pStyle w:val="Retraitcorpsdetexte"/>
        <w:ind w:left="851" w:hanging="851"/>
        <w:jc w:val="both"/>
        <w:rPr>
          <w:sz w:val="24"/>
          <w:szCs w:val="24"/>
          <w:u w:val="single"/>
        </w:rPr>
      </w:pPr>
    </w:p>
    <w:p w:rsidR="00BB4EB7" w:rsidRPr="0019504A" w:rsidRDefault="00BB4EB7" w:rsidP="00BB4EB7">
      <w:pPr>
        <w:pStyle w:val="Titre2"/>
        <w:rPr>
          <w:sz w:val="24"/>
          <w:szCs w:val="24"/>
        </w:rPr>
      </w:pPr>
      <w:r w:rsidRPr="0019504A">
        <w:rPr>
          <w:sz w:val="24"/>
          <w:szCs w:val="24"/>
        </w:rPr>
        <w:t xml:space="preserve">Article </w:t>
      </w:r>
      <w:r w:rsidR="003B4C51">
        <w:rPr>
          <w:sz w:val="24"/>
          <w:szCs w:val="24"/>
        </w:rPr>
        <w:t>8</w:t>
      </w:r>
    </w:p>
    <w:p w:rsidR="00CF66C1" w:rsidRDefault="00CF66C1">
      <w:pPr>
        <w:pStyle w:val="Retraitcorpsdetexte"/>
        <w:ind w:left="851" w:hanging="851"/>
        <w:jc w:val="both"/>
        <w:rPr>
          <w:b/>
          <w:color w:val="0000FF"/>
          <w:sz w:val="23"/>
          <w:szCs w:val="23"/>
          <w:u w:val="single"/>
        </w:rPr>
      </w:pPr>
    </w:p>
    <w:p w:rsidR="00BB4EB7" w:rsidRDefault="00BB4EB7" w:rsidP="00BB4EB7">
      <w:pPr>
        <w:pStyle w:val="Retraitcorpsdetexte"/>
        <w:ind w:left="0" w:firstLine="0"/>
        <w:jc w:val="both"/>
        <w:rPr>
          <w:color w:val="000000"/>
          <w:sz w:val="23"/>
          <w:szCs w:val="23"/>
        </w:rPr>
      </w:pPr>
      <w:r w:rsidRPr="00BB4EB7">
        <w:rPr>
          <w:color w:val="000000"/>
          <w:sz w:val="23"/>
          <w:szCs w:val="23"/>
        </w:rPr>
        <w:t xml:space="preserve">L’accueillant familial devra se soumettre à </w:t>
      </w:r>
      <w:r w:rsidR="00910F7F">
        <w:rPr>
          <w:color w:val="000000"/>
          <w:sz w:val="23"/>
          <w:szCs w:val="23"/>
        </w:rPr>
        <w:t xml:space="preserve">d’éventuelles </w:t>
      </w:r>
      <w:r w:rsidRPr="00BB4EB7">
        <w:rPr>
          <w:color w:val="000000"/>
          <w:sz w:val="23"/>
          <w:szCs w:val="23"/>
        </w:rPr>
        <w:t>visites de contrôles sociales ou médicales</w:t>
      </w:r>
      <w:r w:rsidR="00910F7F">
        <w:rPr>
          <w:color w:val="000000"/>
          <w:sz w:val="23"/>
          <w:szCs w:val="23"/>
        </w:rPr>
        <w:t>. Ces visites</w:t>
      </w:r>
      <w:r w:rsidRPr="00BB4EB7">
        <w:rPr>
          <w:color w:val="000000"/>
          <w:sz w:val="23"/>
          <w:szCs w:val="23"/>
        </w:rPr>
        <w:t xml:space="preserve"> inopinées</w:t>
      </w:r>
      <w:r w:rsidR="002F277A">
        <w:rPr>
          <w:color w:val="000000"/>
          <w:sz w:val="23"/>
          <w:szCs w:val="23"/>
        </w:rPr>
        <w:t xml:space="preserve"> sont assurées soit par un cadre de l’établissement pour la partie sociale, soit par un médecin mandaté par l’établissement pour la partie médicale</w:t>
      </w:r>
      <w:r w:rsidR="00910F7F">
        <w:rPr>
          <w:color w:val="000000"/>
          <w:sz w:val="23"/>
          <w:szCs w:val="23"/>
        </w:rPr>
        <w:t>.</w:t>
      </w:r>
    </w:p>
    <w:p w:rsidR="00B62C30" w:rsidRDefault="00B62C30" w:rsidP="00BB4EB7">
      <w:pPr>
        <w:pStyle w:val="Retraitcorpsdetexte"/>
        <w:ind w:left="0" w:firstLine="0"/>
        <w:jc w:val="both"/>
        <w:rPr>
          <w:color w:val="000000"/>
          <w:sz w:val="23"/>
          <w:szCs w:val="23"/>
        </w:rPr>
      </w:pPr>
    </w:p>
    <w:p w:rsidR="003F3129" w:rsidRDefault="00B62C30" w:rsidP="00BB4EB7">
      <w:pPr>
        <w:pStyle w:val="Retraitcorpsdetexte"/>
        <w:ind w:left="0" w:firstLine="0"/>
        <w:jc w:val="both"/>
        <w:rPr>
          <w:color w:val="000000"/>
          <w:sz w:val="23"/>
          <w:szCs w:val="23"/>
        </w:rPr>
      </w:pPr>
      <w:r>
        <w:rPr>
          <w:color w:val="000000"/>
          <w:sz w:val="23"/>
          <w:szCs w:val="23"/>
        </w:rPr>
        <w:br w:type="page"/>
      </w:r>
    </w:p>
    <w:p w:rsidR="00CF66C1" w:rsidRPr="0019504A" w:rsidRDefault="00CF66C1" w:rsidP="005E4543">
      <w:pPr>
        <w:pStyle w:val="Titre2"/>
        <w:rPr>
          <w:sz w:val="24"/>
          <w:szCs w:val="24"/>
        </w:rPr>
      </w:pPr>
      <w:r w:rsidRPr="0019504A">
        <w:rPr>
          <w:sz w:val="24"/>
          <w:szCs w:val="24"/>
        </w:rPr>
        <w:lastRenderedPageBreak/>
        <w:t xml:space="preserve">Article </w:t>
      </w:r>
      <w:r w:rsidR="003B4C51">
        <w:rPr>
          <w:sz w:val="24"/>
          <w:szCs w:val="24"/>
        </w:rPr>
        <w:t>9</w:t>
      </w:r>
    </w:p>
    <w:p w:rsidR="00CF66C1" w:rsidRPr="0019504A" w:rsidRDefault="00CF66C1">
      <w:pPr>
        <w:pStyle w:val="Retraitcorpsdetexte"/>
        <w:ind w:left="851" w:hanging="851"/>
        <w:jc w:val="both"/>
        <w:rPr>
          <w:sz w:val="24"/>
          <w:szCs w:val="24"/>
          <w:u w:val="single"/>
        </w:rPr>
      </w:pPr>
    </w:p>
    <w:p w:rsidR="00CF66C1" w:rsidRPr="00646B76" w:rsidRDefault="00CF66C1">
      <w:pPr>
        <w:pStyle w:val="Retraitcorpsdetexte"/>
        <w:ind w:left="0" w:firstLine="0"/>
        <w:jc w:val="both"/>
        <w:rPr>
          <w:color w:val="FF0000"/>
          <w:sz w:val="24"/>
          <w:szCs w:val="24"/>
        </w:rPr>
      </w:pPr>
      <w:r w:rsidRPr="0019504A">
        <w:rPr>
          <w:sz w:val="24"/>
          <w:szCs w:val="24"/>
        </w:rPr>
        <w:t>Entrent dans le champ du présent règlement, les personnes en situation de handicap</w:t>
      </w:r>
      <w:r w:rsidR="00324C8D">
        <w:rPr>
          <w:sz w:val="24"/>
          <w:szCs w:val="24"/>
        </w:rPr>
        <w:t>,</w:t>
      </w:r>
      <w:r w:rsidRPr="0019504A">
        <w:rPr>
          <w:sz w:val="24"/>
          <w:szCs w:val="24"/>
        </w:rPr>
        <w:t xml:space="preserve"> âgées de plus de vingt ans qui possèdent une orientation en </w:t>
      </w:r>
      <w:r w:rsidR="003F3129">
        <w:rPr>
          <w:sz w:val="24"/>
          <w:szCs w:val="24"/>
        </w:rPr>
        <w:t>F</w:t>
      </w:r>
      <w:r w:rsidRPr="0019504A">
        <w:rPr>
          <w:sz w:val="24"/>
          <w:szCs w:val="24"/>
        </w:rPr>
        <w:t>oye</w:t>
      </w:r>
      <w:r w:rsidR="00484966" w:rsidRPr="0019504A">
        <w:rPr>
          <w:sz w:val="24"/>
          <w:szCs w:val="24"/>
        </w:rPr>
        <w:t>r d’</w:t>
      </w:r>
      <w:r w:rsidR="003F3129">
        <w:rPr>
          <w:sz w:val="24"/>
          <w:szCs w:val="24"/>
        </w:rPr>
        <w:t>H</w:t>
      </w:r>
      <w:r w:rsidR="00484966" w:rsidRPr="0019504A">
        <w:rPr>
          <w:sz w:val="24"/>
          <w:szCs w:val="24"/>
        </w:rPr>
        <w:t>ébergement</w:t>
      </w:r>
      <w:r w:rsidR="00047FBC">
        <w:rPr>
          <w:sz w:val="24"/>
          <w:szCs w:val="24"/>
        </w:rPr>
        <w:t xml:space="preserve">, </w:t>
      </w:r>
      <w:r w:rsidR="003F3129">
        <w:rPr>
          <w:sz w:val="24"/>
          <w:szCs w:val="24"/>
        </w:rPr>
        <w:t>en Foyer de Vie</w:t>
      </w:r>
      <w:r w:rsidR="00102CCD">
        <w:rPr>
          <w:sz w:val="24"/>
          <w:szCs w:val="24"/>
        </w:rPr>
        <w:t>,</w:t>
      </w:r>
      <w:r w:rsidR="00484966" w:rsidRPr="0019504A">
        <w:rPr>
          <w:sz w:val="24"/>
          <w:szCs w:val="24"/>
        </w:rPr>
        <w:t xml:space="preserve"> </w:t>
      </w:r>
      <w:r w:rsidR="00102CCD">
        <w:rPr>
          <w:sz w:val="24"/>
          <w:szCs w:val="24"/>
        </w:rPr>
        <w:t>ou</w:t>
      </w:r>
      <w:r w:rsidR="00047FBC">
        <w:rPr>
          <w:sz w:val="24"/>
          <w:szCs w:val="24"/>
        </w:rPr>
        <w:t xml:space="preserve"> spécifiquement, en Accueil Familial </w:t>
      </w:r>
      <w:r w:rsidRPr="0019504A">
        <w:rPr>
          <w:sz w:val="24"/>
          <w:szCs w:val="24"/>
        </w:rPr>
        <w:t xml:space="preserve">prononcée par </w:t>
      </w:r>
      <w:smartTag w:uri="urn:schemas-microsoft-com:office:smarttags" w:element="PersonName">
        <w:smartTagPr>
          <w:attr w:name="ProductID" w:val="la Commission"/>
        </w:smartTagPr>
        <w:r w:rsidRPr="0019504A">
          <w:rPr>
            <w:sz w:val="24"/>
            <w:szCs w:val="24"/>
          </w:rPr>
          <w:t>la Commission</w:t>
        </w:r>
      </w:smartTag>
      <w:r w:rsidRPr="0019504A">
        <w:rPr>
          <w:sz w:val="24"/>
          <w:szCs w:val="24"/>
        </w:rPr>
        <w:t xml:space="preserve"> des Droits et de l'Autonomie</w:t>
      </w:r>
      <w:r w:rsidR="003F3129">
        <w:rPr>
          <w:sz w:val="24"/>
          <w:szCs w:val="24"/>
        </w:rPr>
        <w:t>.</w:t>
      </w:r>
    </w:p>
    <w:p w:rsidR="00CF66C1" w:rsidRPr="00B62C30" w:rsidRDefault="00CF66C1" w:rsidP="00B62C30">
      <w:pPr>
        <w:pStyle w:val="Retraitcorpsdetexte"/>
        <w:ind w:left="851" w:hanging="851"/>
        <w:jc w:val="both"/>
        <w:rPr>
          <w:sz w:val="24"/>
          <w:szCs w:val="24"/>
          <w:u w:val="single"/>
        </w:rPr>
      </w:pPr>
    </w:p>
    <w:p w:rsidR="00CF66C1" w:rsidRPr="0019504A" w:rsidRDefault="00CF66C1" w:rsidP="00B62C30">
      <w:pPr>
        <w:pStyle w:val="Retraitcorpsdetexte"/>
        <w:ind w:left="851" w:hanging="851"/>
        <w:jc w:val="both"/>
        <w:rPr>
          <w:sz w:val="24"/>
          <w:szCs w:val="24"/>
          <w:u w:val="single"/>
        </w:rPr>
      </w:pPr>
    </w:p>
    <w:p w:rsidR="00CF66C1" w:rsidRPr="0019504A" w:rsidRDefault="00CF66C1" w:rsidP="005E4543">
      <w:pPr>
        <w:pStyle w:val="Titre2"/>
        <w:rPr>
          <w:sz w:val="24"/>
          <w:szCs w:val="24"/>
        </w:rPr>
      </w:pPr>
      <w:r w:rsidRPr="0019504A">
        <w:rPr>
          <w:sz w:val="24"/>
          <w:szCs w:val="24"/>
        </w:rPr>
        <w:t>Article 1</w:t>
      </w:r>
      <w:r w:rsidR="003B4C51">
        <w:rPr>
          <w:sz w:val="24"/>
          <w:szCs w:val="24"/>
        </w:rPr>
        <w:t>0</w:t>
      </w:r>
    </w:p>
    <w:p w:rsidR="00CF66C1" w:rsidRPr="0019504A" w:rsidRDefault="00CF66C1">
      <w:pPr>
        <w:rPr>
          <w:sz w:val="24"/>
          <w:szCs w:val="24"/>
        </w:rPr>
      </w:pPr>
    </w:p>
    <w:p w:rsidR="00CF66C1" w:rsidRDefault="002F277A">
      <w:pPr>
        <w:pStyle w:val="Retraitcorpsdetexte"/>
        <w:ind w:left="0" w:firstLine="0"/>
        <w:jc w:val="both"/>
        <w:rPr>
          <w:bCs/>
          <w:sz w:val="24"/>
          <w:szCs w:val="24"/>
        </w:rPr>
      </w:pPr>
      <w:r>
        <w:rPr>
          <w:bCs/>
          <w:sz w:val="24"/>
          <w:szCs w:val="24"/>
        </w:rPr>
        <w:t>L</w:t>
      </w:r>
      <w:r w:rsidR="00CF66C1" w:rsidRPr="00324C8D">
        <w:rPr>
          <w:bCs/>
          <w:sz w:val="24"/>
          <w:szCs w:val="24"/>
        </w:rPr>
        <w:t>a personne accueillie</w:t>
      </w:r>
      <w:r>
        <w:rPr>
          <w:bCs/>
          <w:sz w:val="24"/>
          <w:szCs w:val="24"/>
        </w:rPr>
        <w:t xml:space="preserve"> et son représentant légal aur</w:t>
      </w:r>
      <w:r w:rsidR="004E251C">
        <w:rPr>
          <w:bCs/>
          <w:sz w:val="24"/>
          <w:szCs w:val="24"/>
        </w:rPr>
        <w:t>ont</w:t>
      </w:r>
      <w:r w:rsidR="00CC595C">
        <w:rPr>
          <w:bCs/>
          <w:sz w:val="24"/>
          <w:szCs w:val="24"/>
        </w:rPr>
        <w:t xml:space="preserve"> </w:t>
      </w:r>
      <w:r>
        <w:rPr>
          <w:bCs/>
          <w:sz w:val="24"/>
          <w:szCs w:val="24"/>
        </w:rPr>
        <w:t xml:space="preserve">à disposition </w:t>
      </w:r>
      <w:r w:rsidR="00CF66C1" w:rsidRPr="00324C8D">
        <w:rPr>
          <w:bCs/>
          <w:sz w:val="24"/>
          <w:szCs w:val="24"/>
        </w:rPr>
        <w:t xml:space="preserve">les documents suivants: </w:t>
      </w:r>
    </w:p>
    <w:p w:rsidR="00910F7F" w:rsidRPr="0019504A" w:rsidRDefault="00910F7F">
      <w:pPr>
        <w:pStyle w:val="Retraitcorpsdetexte"/>
        <w:ind w:left="0" w:firstLine="0"/>
        <w:jc w:val="both"/>
        <w:rPr>
          <w:sz w:val="24"/>
          <w:szCs w:val="24"/>
          <w:u w:val="single"/>
        </w:rPr>
      </w:pPr>
    </w:p>
    <w:p w:rsidR="00CF66C1" w:rsidRPr="0019504A" w:rsidRDefault="00EB0D67" w:rsidP="002F277A">
      <w:pPr>
        <w:pStyle w:val="Retraitcorpsdetexte"/>
        <w:numPr>
          <w:ilvl w:val="0"/>
          <w:numId w:val="3"/>
        </w:numPr>
        <w:tabs>
          <w:tab w:val="clear" w:pos="360"/>
        </w:tabs>
        <w:ind w:left="709" w:hanging="709"/>
        <w:jc w:val="both"/>
        <w:rPr>
          <w:sz w:val="24"/>
          <w:szCs w:val="24"/>
        </w:rPr>
      </w:pPr>
      <w:r>
        <w:rPr>
          <w:sz w:val="24"/>
          <w:szCs w:val="24"/>
        </w:rPr>
        <w:t>L</w:t>
      </w:r>
      <w:r w:rsidR="003F3129">
        <w:rPr>
          <w:sz w:val="24"/>
          <w:szCs w:val="24"/>
        </w:rPr>
        <w:t xml:space="preserve">e livet </w:t>
      </w:r>
      <w:r w:rsidR="002F277A">
        <w:rPr>
          <w:sz w:val="24"/>
          <w:szCs w:val="24"/>
        </w:rPr>
        <w:t xml:space="preserve">d’accueil </w:t>
      </w:r>
      <w:r w:rsidR="003F3129">
        <w:rPr>
          <w:sz w:val="24"/>
          <w:szCs w:val="24"/>
        </w:rPr>
        <w:t xml:space="preserve">qui comporte tous les documents </w:t>
      </w:r>
      <w:r w:rsidR="00B92D69">
        <w:rPr>
          <w:sz w:val="24"/>
          <w:szCs w:val="24"/>
        </w:rPr>
        <w:t xml:space="preserve">nécessaires </w:t>
      </w:r>
      <w:r w:rsidR="002F277A">
        <w:rPr>
          <w:sz w:val="24"/>
          <w:szCs w:val="24"/>
        </w:rPr>
        <w:t>à tout nouvel arrivant (présentation de l’établissement, règlement de fonctionnement, charte des droits et des libertés…)</w:t>
      </w:r>
      <w:r w:rsidR="00CF66C1" w:rsidRPr="0019504A">
        <w:rPr>
          <w:sz w:val="24"/>
          <w:szCs w:val="24"/>
        </w:rPr>
        <w:t>.</w:t>
      </w:r>
    </w:p>
    <w:p w:rsidR="00CF66C1" w:rsidRPr="0019504A" w:rsidRDefault="00484966" w:rsidP="0017609B">
      <w:pPr>
        <w:pStyle w:val="Retraitcorpsdetexte"/>
        <w:numPr>
          <w:ilvl w:val="0"/>
          <w:numId w:val="3"/>
        </w:numPr>
        <w:tabs>
          <w:tab w:val="clear" w:pos="360"/>
        </w:tabs>
        <w:ind w:left="0" w:firstLine="0"/>
        <w:jc w:val="both"/>
        <w:rPr>
          <w:sz w:val="24"/>
          <w:szCs w:val="24"/>
        </w:rPr>
      </w:pPr>
      <w:r w:rsidRPr="0019504A">
        <w:rPr>
          <w:sz w:val="24"/>
          <w:szCs w:val="24"/>
        </w:rPr>
        <w:t xml:space="preserve">Un exemplaire du contrat d’accueil établi entre </w:t>
      </w:r>
      <w:r w:rsidR="00CF66C1" w:rsidRPr="0019504A">
        <w:rPr>
          <w:sz w:val="24"/>
          <w:szCs w:val="24"/>
        </w:rPr>
        <w:t>l’accueillant fami</w:t>
      </w:r>
      <w:r w:rsidRPr="0019504A">
        <w:rPr>
          <w:sz w:val="24"/>
          <w:szCs w:val="24"/>
        </w:rPr>
        <w:t>lial</w:t>
      </w:r>
      <w:r w:rsidR="002F277A">
        <w:rPr>
          <w:sz w:val="24"/>
          <w:szCs w:val="24"/>
        </w:rPr>
        <w:t>,</w:t>
      </w:r>
      <w:r w:rsidRPr="0019504A">
        <w:rPr>
          <w:sz w:val="24"/>
          <w:szCs w:val="24"/>
        </w:rPr>
        <w:t xml:space="preserve"> la personne </w:t>
      </w:r>
      <w:r w:rsidR="00324C8D">
        <w:rPr>
          <w:sz w:val="24"/>
          <w:szCs w:val="24"/>
        </w:rPr>
        <w:tab/>
      </w:r>
      <w:r w:rsidRPr="0019504A">
        <w:rPr>
          <w:sz w:val="24"/>
          <w:szCs w:val="24"/>
        </w:rPr>
        <w:t>accueillie</w:t>
      </w:r>
      <w:r w:rsidR="002F277A">
        <w:rPr>
          <w:sz w:val="24"/>
          <w:szCs w:val="24"/>
        </w:rPr>
        <w:t xml:space="preserve"> ou son représentant et le </w:t>
      </w:r>
      <w:smartTag w:uri="urn:schemas-microsoft-com:office:smarttags" w:element="PersonName">
        <w:r w:rsidR="002F277A">
          <w:rPr>
            <w:sz w:val="24"/>
            <w:szCs w:val="24"/>
          </w:rPr>
          <w:t>SPOVS</w:t>
        </w:r>
      </w:smartTag>
      <w:r w:rsidRPr="0019504A">
        <w:rPr>
          <w:sz w:val="24"/>
          <w:szCs w:val="24"/>
        </w:rPr>
        <w:t>.</w:t>
      </w:r>
    </w:p>
    <w:p w:rsidR="00CF66C1" w:rsidRPr="0019504A" w:rsidRDefault="00CF66C1">
      <w:pPr>
        <w:pStyle w:val="Retraitcorpsdetexte"/>
        <w:ind w:left="0" w:firstLine="0"/>
        <w:jc w:val="both"/>
        <w:rPr>
          <w:sz w:val="24"/>
          <w:szCs w:val="24"/>
        </w:rPr>
      </w:pPr>
    </w:p>
    <w:p w:rsidR="00CF66C1" w:rsidRDefault="00CF66C1">
      <w:pPr>
        <w:pStyle w:val="Retraitcorpsdetexte"/>
        <w:ind w:left="0" w:firstLine="0"/>
        <w:jc w:val="both"/>
        <w:rPr>
          <w:bCs/>
          <w:sz w:val="24"/>
          <w:szCs w:val="24"/>
        </w:rPr>
      </w:pPr>
      <w:r w:rsidRPr="00324C8D">
        <w:rPr>
          <w:bCs/>
          <w:sz w:val="24"/>
          <w:szCs w:val="24"/>
        </w:rPr>
        <w:t xml:space="preserve"> </w:t>
      </w:r>
      <w:r w:rsidR="00047FBC">
        <w:rPr>
          <w:bCs/>
          <w:sz w:val="24"/>
          <w:szCs w:val="24"/>
        </w:rPr>
        <w:t>L</w:t>
      </w:r>
      <w:r w:rsidRPr="00324C8D">
        <w:rPr>
          <w:bCs/>
          <w:sz w:val="24"/>
          <w:szCs w:val="24"/>
        </w:rPr>
        <w:t xml:space="preserve">’accueillant familial </w:t>
      </w:r>
      <w:r w:rsidR="00047FBC">
        <w:rPr>
          <w:bCs/>
          <w:sz w:val="24"/>
          <w:szCs w:val="24"/>
        </w:rPr>
        <w:t xml:space="preserve">aura à disposition </w:t>
      </w:r>
      <w:r w:rsidRPr="00324C8D">
        <w:rPr>
          <w:bCs/>
          <w:sz w:val="24"/>
          <w:szCs w:val="24"/>
        </w:rPr>
        <w:t>les documents suivants :</w:t>
      </w:r>
    </w:p>
    <w:p w:rsidR="00910F7F" w:rsidRPr="0019504A" w:rsidRDefault="00910F7F">
      <w:pPr>
        <w:pStyle w:val="Retraitcorpsdetexte"/>
        <w:ind w:left="0" w:firstLine="0"/>
        <w:jc w:val="both"/>
        <w:rPr>
          <w:sz w:val="24"/>
          <w:szCs w:val="24"/>
        </w:rPr>
      </w:pPr>
    </w:p>
    <w:p w:rsidR="002F277A" w:rsidRDefault="00484966" w:rsidP="0017609B">
      <w:pPr>
        <w:pStyle w:val="Retraitcorpsdetexte"/>
        <w:numPr>
          <w:ilvl w:val="0"/>
          <w:numId w:val="4"/>
        </w:numPr>
        <w:tabs>
          <w:tab w:val="clear" w:pos="360"/>
        </w:tabs>
        <w:ind w:left="0" w:firstLine="0"/>
        <w:jc w:val="both"/>
        <w:rPr>
          <w:sz w:val="24"/>
          <w:szCs w:val="24"/>
        </w:rPr>
      </w:pPr>
      <w:r w:rsidRPr="0019504A">
        <w:rPr>
          <w:sz w:val="24"/>
          <w:szCs w:val="24"/>
        </w:rPr>
        <w:t>Un exemplaire d</w:t>
      </w:r>
      <w:r w:rsidR="00324C8D">
        <w:rPr>
          <w:sz w:val="24"/>
          <w:szCs w:val="24"/>
        </w:rPr>
        <w:t xml:space="preserve">u </w:t>
      </w:r>
      <w:r w:rsidRPr="0019504A">
        <w:rPr>
          <w:sz w:val="24"/>
          <w:szCs w:val="24"/>
        </w:rPr>
        <w:t xml:space="preserve">contrat </w:t>
      </w:r>
      <w:r w:rsidR="00CF66C1" w:rsidRPr="0019504A">
        <w:rPr>
          <w:sz w:val="24"/>
          <w:szCs w:val="24"/>
        </w:rPr>
        <w:t>de travail</w:t>
      </w:r>
    </w:p>
    <w:p w:rsidR="002F277A" w:rsidRPr="0019504A" w:rsidRDefault="002F277A" w:rsidP="002F277A">
      <w:pPr>
        <w:pStyle w:val="Retraitcorpsdetexte"/>
        <w:numPr>
          <w:ilvl w:val="0"/>
          <w:numId w:val="4"/>
        </w:numPr>
        <w:tabs>
          <w:tab w:val="clear" w:pos="360"/>
          <w:tab w:val="num" w:pos="0"/>
        </w:tabs>
        <w:ind w:left="709" w:hanging="709"/>
        <w:jc w:val="both"/>
        <w:rPr>
          <w:sz w:val="24"/>
          <w:szCs w:val="24"/>
        </w:rPr>
      </w:pPr>
      <w:r>
        <w:rPr>
          <w:sz w:val="24"/>
          <w:szCs w:val="24"/>
        </w:rPr>
        <w:t>Le livet du salarié qui comporte tous les documents nécessaires au salarié de l’établissement (RI, règlement de fonctionnement, procédures…)</w:t>
      </w:r>
      <w:r w:rsidRPr="0019504A">
        <w:rPr>
          <w:sz w:val="24"/>
          <w:szCs w:val="24"/>
        </w:rPr>
        <w:t>.</w:t>
      </w:r>
    </w:p>
    <w:p w:rsidR="00CF66C1" w:rsidRPr="0019504A" w:rsidRDefault="00484966" w:rsidP="0017609B">
      <w:pPr>
        <w:pStyle w:val="Retraitcorpsdetexte"/>
        <w:numPr>
          <w:ilvl w:val="0"/>
          <w:numId w:val="4"/>
        </w:numPr>
        <w:tabs>
          <w:tab w:val="clear" w:pos="360"/>
        </w:tabs>
        <w:ind w:left="0" w:firstLine="0"/>
        <w:jc w:val="both"/>
        <w:rPr>
          <w:sz w:val="24"/>
          <w:szCs w:val="24"/>
        </w:rPr>
      </w:pPr>
      <w:r w:rsidRPr="0019504A">
        <w:rPr>
          <w:sz w:val="24"/>
          <w:szCs w:val="24"/>
        </w:rPr>
        <w:t>Un exemplaire du</w:t>
      </w:r>
      <w:r w:rsidR="00CF66C1" w:rsidRPr="0019504A">
        <w:rPr>
          <w:sz w:val="24"/>
          <w:szCs w:val="24"/>
        </w:rPr>
        <w:t xml:space="preserve"> contrat d’accueil</w:t>
      </w:r>
    </w:p>
    <w:p w:rsidR="00CF66C1" w:rsidRPr="0019504A" w:rsidRDefault="00EB0D67" w:rsidP="0017609B">
      <w:pPr>
        <w:pStyle w:val="Retraitcorpsdetexte"/>
        <w:numPr>
          <w:ilvl w:val="0"/>
          <w:numId w:val="4"/>
        </w:numPr>
        <w:tabs>
          <w:tab w:val="clear" w:pos="360"/>
        </w:tabs>
        <w:ind w:left="0" w:firstLine="0"/>
        <w:jc w:val="both"/>
        <w:rPr>
          <w:sz w:val="24"/>
          <w:szCs w:val="24"/>
        </w:rPr>
      </w:pPr>
      <w:r>
        <w:rPr>
          <w:sz w:val="24"/>
          <w:szCs w:val="24"/>
        </w:rPr>
        <w:t>L</w:t>
      </w:r>
      <w:r w:rsidR="00CF66C1" w:rsidRPr="0019504A">
        <w:rPr>
          <w:sz w:val="24"/>
          <w:szCs w:val="24"/>
        </w:rPr>
        <w:t xml:space="preserve">e Règlement </w:t>
      </w:r>
      <w:r w:rsidR="00324C8D">
        <w:rPr>
          <w:sz w:val="24"/>
          <w:szCs w:val="24"/>
        </w:rPr>
        <w:t xml:space="preserve">de fonctionnement </w:t>
      </w:r>
      <w:r w:rsidR="00CF66C1" w:rsidRPr="0019504A">
        <w:rPr>
          <w:sz w:val="24"/>
          <w:szCs w:val="24"/>
        </w:rPr>
        <w:t>du service d’accueil familial</w:t>
      </w:r>
    </w:p>
    <w:p w:rsidR="00CF66C1" w:rsidRDefault="00CF66C1" w:rsidP="003B4C51">
      <w:pPr>
        <w:pStyle w:val="Retraitcorpsdetexte"/>
        <w:ind w:left="0" w:firstLine="0"/>
        <w:jc w:val="both"/>
        <w:rPr>
          <w:sz w:val="23"/>
          <w:szCs w:val="23"/>
          <w:u w:val="single"/>
        </w:rPr>
      </w:pPr>
    </w:p>
    <w:p w:rsidR="00CF66C1" w:rsidRPr="0019504A" w:rsidRDefault="00CF66C1">
      <w:pPr>
        <w:pStyle w:val="Retraitcorpsdetexte"/>
        <w:ind w:left="0" w:firstLine="0"/>
        <w:jc w:val="both"/>
        <w:rPr>
          <w:sz w:val="24"/>
          <w:szCs w:val="24"/>
        </w:rPr>
      </w:pPr>
    </w:p>
    <w:p w:rsidR="00CF66C1" w:rsidRPr="0019504A" w:rsidRDefault="00CF66C1" w:rsidP="005E4543">
      <w:pPr>
        <w:pStyle w:val="Titre2"/>
        <w:rPr>
          <w:sz w:val="24"/>
          <w:szCs w:val="24"/>
        </w:rPr>
      </w:pPr>
      <w:r w:rsidRPr="0019504A">
        <w:rPr>
          <w:sz w:val="24"/>
          <w:szCs w:val="24"/>
        </w:rPr>
        <w:t>Article 1</w:t>
      </w:r>
      <w:r w:rsidR="003B4C51">
        <w:rPr>
          <w:sz w:val="24"/>
          <w:szCs w:val="24"/>
        </w:rPr>
        <w:t>1</w:t>
      </w:r>
    </w:p>
    <w:p w:rsidR="00CF66C1" w:rsidRPr="0019504A" w:rsidRDefault="00CF66C1">
      <w:pPr>
        <w:pStyle w:val="Retraitcorpsdetexte"/>
        <w:ind w:left="0" w:firstLine="0"/>
        <w:jc w:val="both"/>
        <w:rPr>
          <w:sz w:val="24"/>
          <w:szCs w:val="24"/>
        </w:rPr>
      </w:pPr>
    </w:p>
    <w:p w:rsidR="00CF66C1" w:rsidRPr="0019504A" w:rsidRDefault="00CF66C1">
      <w:pPr>
        <w:pStyle w:val="Retraitcorpsdetexte"/>
        <w:ind w:left="0" w:firstLine="0"/>
        <w:jc w:val="both"/>
        <w:rPr>
          <w:sz w:val="24"/>
          <w:szCs w:val="24"/>
        </w:rPr>
      </w:pPr>
      <w:r w:rsidRPr="0019504A">
        <w:rPr>
          <w:sz w:val="24"/>
          <w:szCs w:val="24"/>
        </w:rPr>
        <w:t>Au</w:t>
      </w:r>
      <w:r w:rsidR="00E02AD3" w:rsidRPr="0019504A">
        <w:rPr>
          <w:sz w:val="24"/>
          <w:szCs w:val="24"/>
        </w:rPr>
        <w:t>cun contrat</w:t>
      </w:r>
      <w:r w:rsidRPr="0019504A">
        <w:rPr>
          <w:sz w:val="24"/>
          <w:szCs w:val="24"/>
        </w:rPr>
        <w:t xml:space="preserve"> ne peut être passé entre des membres de la famille de la</w:t>
      </w:r>
      <w:r w:rsidRPr="0019504A">
        <w:rPr>
          <w:color w:val="FF0000"/>
          <w:sz w:val="24"/>
          <w:szCs w:val="24"/>
        </w:rPr>
        <w:t xml:space="preserve"> </w:t>
      </w:r>
      <w:r w:rsidRPr="0019504A">
        <w:rPr>
          <w:sz w:val="24"/>
          <w:szCs w:val="24"/>
        </w:rPr>
        <w:t>personne accueillie</w:t>
      </w:r>
      <w:r w:rsidR="00E02AD3" w:rsidRPr="0019504A">
        <w:rPr>
          <w:sz w:val="24"/>
          <w:szCs w:val="24"/>
        </w:rPr>
        <w:t>,</w:t>
      </w:r>
      <w:r w:rsidRPr="0019504A">
        <w:rPr>
          <w:sz w:val="24"/>
          <w:szCs w:val="24"/>
        </w:rPr>
        <w:t xml:space="preserve"> unis par un  lien inférieur ou égal au quatrième degré en ligne directe ou indirecte.</w:t>
      </w:r>
    </w:p>
    <w:p w:rsidR="00CA32EB" w:rsidRDefault="00CA32EB" w:rsidP="00CA32EB">
      <w:pPr>
        <w:pStyle w:val="Retraitcorpsdetexte2"/>
        <w:ind w:left="0"/>
        <w:jc w:val="both"/>
        <w:rPr>
          <w:sz w:val="24"/>
          <w:szCs w:val="24"/>
        </w:rPr>
      </w:pPr>
    </w:p>
    <w:p w:rsidR="008C0717" w:rsidRPr="0019504A" w:rsidRDefault="008C0717" w:rsidP="00CA32EB">
      <w:pPr>
        <w:pStyle w:val="Retraitcorpsdetexte2"/>
        <w:ind w:left="0"/>
        <w:jc w:val="both"/>
        <w:rPr>
          <w:sz w:val="24"/>
          <w:szCs w:val="24"/>
        </w:rPr>
      </w:pPr>
    </w:p>
    <w:p w:rsidR="00CF66C1" w:rsidRPr="0019504A" w:rsidRDefault="00052073" w:rsidP="005E4543">
      <w:pPr>
        <w:pStyle w:val="Titre2"/>
        <w:rPr>
          <w:sz w:val="24"/>
          <w:szCs w:val="24"/>
        </w:rPr>
      </w:pPr>
      <w:r>
        <w:rPr>
          <w:sz w:val="24"/>
          <w:szCs w:val="24"/>
        </w:rPr>
        <w:t xml:space="preserve">Article </w:t>
      </w:r>
      <w:r w:rsidR="003B4C51">
        <w:rPr>
          <w:sz w:val="24"/>
          <w:szCs w:val="24"/>
        </w:rPr>
        <w:t>12</w:t>
      </w:r>
    </w:p>
    <w:p w:rsidR="00CF66C1" w:rsidRPr="0019504A" w:rsidRDefault="00CF66C1">
      <w:pPr>
        <w:pStyle w:val="Retraitcorpsdetexte"/>
        <w:ind w:left="0" w:firstLine="0"/>
        <w:jc w:val="both"/>
        <w:rPr>
          <w:sz w:val="24"/>
          <w:szCs w:val="24"/>
        </w:rPr>
      </w:pPr>
    </w:p>
    <w:p w:rsidR="00CF66C1" w:rsidRPr="00052073" w:rsidRDefault="00CF66C1" w:rsidP="003C15C5">
      <w:pPr>
        <w:pStyle w:val="Retraitcorpsdetexte"/>
        <w:ind w:left="0" w:firstLine="0"/>
        <w:jc w:val="both"/>
        <w:rPr>
          <w:sz w:val="24"/>
          <w:szCs w:val="24"/>
        </w:rPr>
      </w:pPr>
      <w:r w:rsidRPr="00052073">
        <w:rPr>
          <w:sz w:val="24"/>
          <w:szCs w:val="24"/>
        </w:rPr>
        <w:t>L</w:t>
      </w:r>
      <w:r w:rsidR="003C15C5">
        <w:rPr>
          <w:sz w:val="24"/>
          <w:szCs w:val="24"/>
        </w:rPr>
        <w:t xml:space="preserve">e contrat de travail est subordonné à l’obtention d’un agrément et engage l’accueillant </w:t>
      </w:r>
      <w:r w:rsidRPr="00052073">
        <w:rPr>
          <w:sz w:val="24"/>
          <w:szCs w:val="24"/>
        </w:rPr>
        <w:t>à la satisfaction des conditions suivantes :</w:t>
      </w:r>
    </w:p>
    <w:p w:rsidR="00CF66C1" w:rsidRPr="0019504A" w:rsidRDefault="00CF66C1">
      <w:pPr>
        <w:pStyle w:val="Retraitcorpsdetexte"/>
        <w:spacing w:after="120"/>
        <w:ind w:left="0" w:firstLine="0"/>
        <w:jc w:val="both"/>
        <w:rPr>
          <w:sz w:val="24"/>
          <w:szCs w:val="24"/>
        </w:rPr>
      </w:pPr>
    </w:p>
    <w:p w:rsidR="00CF66C1" w:rsidRPr="0019504A" w:rsidRDefault="00CF66C1">
      <w:pPr>
        <w:pStyle w:val="Retraitcorpsdetexte"/>
        <w:numPr>
          <w:ilvl w:val="0"/>
          <w:numId w:val="14"/>
        </w:numPr>
        <w:spacing w:after="120"/>
        <w:jc w:val="both"/>
        <w:rPr>
          <w:sz w:val="24"/>
          <w:szCs w:val="24"/>
        </w:rPr>
      </w:pPr>
      <w:r w:rsidRPr="0019504A">
        <w:rPr>
          <w:sz w:val="24"/>
          <w:szCs w:val="24"/>
        </w:rPr>
        <w:t xml:space="preserve">L’accueillant familial doit garantir la sécurité de la personne accueillie, ainsi qu’il veillera à la santé physique et morale de cette personne. </w:t>
      </w:r>
    </w:p>
    <w:p w:rsidR="00CF66C1" w:rsidRPr="0019504A" w:rsidRDefault="00CF66C1">
      <w:pPr>
        <w:pStyle w:val="Retraitcorpsdetexte"/>
        <w:numPr>
          <w:ilvl w:val="0"/>
          <w:numId w:val="14"/>
        </w:numPr>
        <w:spacing w:after="120"/>
        <w:jc w:val="both"/>
        <w:rPr>
          <w:sz w:val="24"/>
          <w:szCs w:val="24"/>
        </w:rPr>
      </w:pPr>
      <w:r w:rsidRPr="0019504A">
        <w:rPr>
          <w:sz w:val="24"/>
          <w:szCs w:val="24"/>
        </w:rPr>
        <w:t>Il accepte les visites des éducateurs investis dans l’accompagnement de la personne accueillie</w:t>
      </w:r>
      <w:r w:rsidR="00047FBC">
        <w:rPr>
          <w:sz w:val="24"/>
          <w:szCs w:val="24"/>
        </w:rPr>
        <w:t>.</w:t>
      </w:r>
    </w:p>
    <w:p w:rsidR="00CF66C1" w:rsidRPr="0019504A" w:rsidRDefault="00CF66C1">
      <w:pPr>
        <w:pStyle w:val="Retraitcorpsdetexte"/>
        <w:numPr>
          <w:ilvl w:val="0"/>
          <w:numId w:val="14"/>
        </w:numPr>
        <w:spacing w:after="120"/>
        <w:jc w:val="both"/>
        <w:rPr>
          <w:sz w:val="24"/>
          <w:szCs w:val="24"/>
        </w:rPr>
      </w:pPr>
      <w:r w:rsidRPr="0019504A">
        <w:rPr>
          <w:sz w:val="24"/>
          <w:szCs w:val="24"/>
        </w:rPr>
        <w:t xml:space="preserve">Il souscrit une assurance garantissant la responsabilité civile et fournira un document justificatif avec la période de validité de </w:t>
      </w:r>
      <w:smartTag w:uri="urn:schemas-microsoft-com:office:smarttags" w:element="PersonName">
        <w:smartTagPr>
          <w:attr w:name="ProductID" w:val="la garantie. Il"/>
        </w:smartTagPr>
        <w:r w:rsidRPr="0019504A">
          <w:rPr>
            <w:sz w:val="24"/>
            <w:szCs w:val="24"/>
          </w:rPr>
          <w:t>la garantie. Il</w:t>
        </w:r>
      </w:smartTag>
      <w:r w:rsidRPr="0019504A">
        <w:rPr>
          <w:sz w:val="24"/>
          <w:szCs w:val="24"/>
        </w:rPr>
        <w:t xml:space="preserve"> en est de mê</w:t>
      </w:r>
      <w:r w:rsidR="00047FBC">
        <w:rPr>
          <w:sz w:val="24"/>
          <w:szCs w:val="24"/>
        </w:rPr>
        <w:t>me pour la personne accueillie.</w:t>
      </w:r>
    </w:p>
    <w:p w:rsidR="00CF66C1" w:rsidRPr="0019504A" w:rsidRDefault="00CF66C1">
      <w:pPr>
        <w:pStyle w:val="Retraitcorpsdetexte"/>
        <w:numPr>
          <w:ilvl w:val="0"/>
          <w:numId w:val="14"/>
        </w:numPr>
        <w:spacing w:after="120"/>
        <w:jc w:val="both"/>
        <w:rPr>
          <w:sz w:val="24"/>
          <w:szCs w:val="24"/>
        </w:rPr>
      </w:pPr>
      <w:r w:rsidRPr="0019504A">
        <w:rPr>
          <w:sz w:val="24"/>
          <w:szCs w:val="24"/>
        </w:rPr>
        <w:t>Il accepte que des contrôles et qu’un suivi m</w:t>
      </w:r>
      <w:r w:rsidR="00CA32EB" w:rsidRPr="0019504A">
        <w:rPr>
          <w:sz w:val="24"/>
          <w:szCs w:val="24"/>
        </w:rPr>
        <w:t>édical</w:t>
      </w:r>
      <w:r w:rsidRPr="0019504A">
        <w:rPr>
          <w:sz w:val="24"/>
          <w:szCs w:val="24"/>
        </w:rPr>
        <w:t xml:space="preserve"> soient effectués au domicile.</w:t>
      </w:r>
    </w:p>
    <w:p w:rsidR="00CF66C1" w:rsidRPr="0019504A" w:rsidRDefault="00CF66C1">
      <w:pPr>
        <w:pStyle w:val="Retraitcorpsdetexte"/>
        <w:numPr>
          <w:ilvl w:val="0"/>
          <w:numId w:val="14"/>
        </w:numPr>
        <w:spacing w:after="120"/>
        <w:jc w:val="both"/>
        <w:rPr>
          <w:sz w:val="24"/>
          <w:szCs w:val="24"/>
        </w:rPr>
      </w:pPr>
      <w:r w:rsidRPr="0019504A">
        <w:rPr>
          <w:sz w:val="24"/>
          <w:szCs w:val="24"/>
        </w:rPr>
        <w:t>Il participe aux format</w:t>
      </w:r>
      <w:r w:rsidR="00CA32EB" w:rsidRPr="0019504A">
        <w:rPr>
          <w:sz w:val="24"/>
          <w:szCs w:val="24"/>
        </w:rPr>
        <w:t>ions</w:t>
      </w:r>
      <w:r w:rsidR="003C15C5">
        <w:rPr>
          <w:sz w:val="24"/>
          <w:szCs w:val="24"/>
        </w:rPr>
        <w:t xml:space="preserve"> et aux groupes de </w:t>
      </w:r>
      <w:r w:rsidR="004907FD">
        <w:rPr>
          <w:sz w:val="24"/>
          <w:szCs w:val="24"/>
        </w:rPr>
        <w:t>parole</w:t>
      </w:r>
      <w:r w:rsidR="004907FD" w:rsidRPr="0019504A">
        <w:rPr>
          <w:sz w:val="24"/>
          <w:szCs w:val="24"/>
        </w:rPr>
        <w:t xml:space="preserve"> </w:t>
      </w:r>
      <w:r w:rsidR="004907FD">
        <w:rPr>
          <w:sz w:val="24"/>
          <w:szCs w:val="24"/>
        </w:rPr>
        <w:t xml:space="preserve">organisés </w:t>
      </w:r>
      <w:r w:rsidR="00CA32EB" w:rsidRPr="0019504A">
        <w:rPr>
          <w:sz w:val="24"/>
          <w:szCs w:val="24"/>
        </w:rPr>
        <w:t xml:space="preserve">par le </w:t>
      </w:r>
      <w:r w:rsidR="003C15C5">
        <w:rPr>
          <w:sz w:val="24"/>
          <w:szCs w:val="24"/>
        </w:rPr>
        <w:t>F</w:t>
      </w:r>
      <w:r w:rsidR="00CA32EB" w:rsidRPr="0019504A">
        <w:rPr>
          <w:sz w:val="24"/>
          <w:szCs w:val="24"/>
        </w:rPr>
        <w:t>oyer</w:t>
      </w:r>
      <w:r w:rsidRPr="0019504A">
        <w:rPr>
          <w:sz w:val="24"/>
          <w:szCs w:val="24"/>
        </w:rPr>
        <w:t xml:space="preserve"> « Les Eparses ».</w:t>
      </w:r>
    </w:p>
    <w:p w:rsidR="00CF66C1" w:rsidRDefault="00CF66C1">
      <w:pPr>
        <w:pStyle w:val="Retraitcorpsdetexte"/>
        <w:numPr>
          <w:ilvl w:val="0"/>
          <w:numId w:val="14"/>
        </w:numPr>
        <w:spacing w:after="120"/>
        <w:jc w:val="both"/>
        <w:rPr>
          <w:sz w:val="24"/>
          <w:szCs w:val="24"/>
        </w:rPr>
      </w:pPr>
      <w:r w:rsidRPr="0019504A">
        <w:rPr>
          <w:sz w:val="24"/>
          <w:szCs w:val="24"/>
        </w:rPr>
        <w:t>Il participe aux réunions concernant la ou les personnes accueillies.</w:t>
      </w:r>
    </w:p>
    <w:p w:rsidR="004907FD" w:rsidRPr="0019504A" w:rsidRDefault="004907FD">
      <w:pPr>
        <w:pStyle w:val="Retraitcorpsdetexte"/>
        <w:numPr>
          <w:ilvl w:val="0"/>
          <w:numId w:val="14"/>
        </w:numPr>
        <w:spacing w:after="120"/>
        <w:jc w:val="both"/>
        <w:rPr>
          <w:sz w:val="24"/>
          <w:szCs w:val="24"/>
        </w:rPr>
      </w:pPr>
      <w:r>
        <w:rPr>
          <w:sz w:val="24"/>
          <w:szCs w:val="24"/>
        </w:rPr>
        <w:t>Il respecte les choix primordiaux de la personne accueillie (médecin, religion…)</w:t>
      </w:r>
    </w:p>
    <w:p w:rsidR="00AD4989" w:rsidRDefault="00AD4989" w:rsidP="00B62C30">
      <w:pPr>
        <w:pStyle w:val="Retraitcorpsdetexte"/>
        <w:ind w:left="0" w:firstLine="0"/>
        <w:jc w:val="both"/>
        <w:rPr>
          <w:sz w:val="24"/>
          <w:szCs w:val="24"/>
        </w:rPr>
      </w:pPr>
    </w:p>
    <w:p w:rsidR="00B62C30" w:rsidRDefault="00B62C30" w:rsidP="00B62C30">
      <w:pPr>
        <w:pStyle w:val="Retraitcorpsdetexte"/>
        <w:ind w:left="0" w:firstLine="0"/>
        <w:jc w:val="both"/>
        <w:rPr>
          <w:sz w:val="24"/>
          <w:szCs w:val="24"/>
        </w:rPr>
      </w:pPr>
    </w:p>
    <w:p w:rsidR="00B62C30" w:rsidRPr="00B62C30" w:rsidRDefault="00B62C30" w:rsidP="00B62C30">
      <w:pPr>
        <w:pStyle w:val="Retraitcorpsdetexte"/>
        <w:ind w:left="851" w:hanging="851"/>
        <w:jc w:val="both"/>
        <w:rPr>
          <w:sz w:val="24"/>
          <w:szCs w:val="24"/>
          <w:u w:val="single"/>
        </w:rPr>
      </w:pPr>
      <w:r>
        <w:br w:type="page"/>
      </w:r>
    </w:p>
    <w:p w:rsidR="003C15C5" w:rsidRPr="00B62C30" w:rsidRDefault="003C15C5" w:rsidP="00B62C30">
      <w:pPr>
        <w:pStyle w:val="Titre2"/>
        <w:rPr>
          <w:sz w:val="24"/>
          <w:szCs w:val="24"/>
        </w:rPr>
      </w:pPr>
      <w:r w:rsidRPr="00B62C30">
        <w:rPr>
          <w:sz w:val="24"/>
          <w:szCs w:val="24"/>
        </w:rPr>
        <w:lastRenderedPageBreak/>
        <w:t>Article 1</w:t>
      </w:r>
      <w:r w:rsidR="003B4C51" w:rsidRPr="00B62C30">
        <w:rPr>
          <w:sz w:val="24"/>
          <w:szCs w:val="24"/>
        </w:rPr>
        <w:t>3</w:t>
      </w:r>
    </w:p>
    <w:p w:rsidR="003C15C5" w:rsidRPr="003076B3" w:rsidRDefault="003C15C5" w:rsidP="003C15C5">
      <w:pPr>
        <w:pStyle w:val="Retraitcorpsdetexte"/>
        <w:ind w:left="851" w:hanging="851"/>
        <w:jc w:val="both"/>
        <w:rPr>
          <w:sz w:val="24"/>
          <w:szCs w:val="24"/>
          <w:u w:val="single"/>
        </w:rPr>
      </w:pPr>
    </w:p>
    <w:p w:rsidR="003C15C5" w:rsidRPr="003076B3" w:rsidRDefault="003C15C5" w:rsidP="003C15C5">
      <w:pPr>
        <w:pStyle w:val="Retraitcorpsdetexte"/>
        <w:ind w:left="0" w:firstLine="0"/>
        <w:jc w:val="both"/>
        <w:rPr>
          <w:sz w:val="24"/>
          <w:szCs w:val="24"/>
        </w:rPr>
      </w:pPr>
      <w:r w:rsidRPr="003076B3">
        <w:rPr>
          <w:sz w:val="24"/>
          <w:szCs w:val="24"/>
        </w:rPr>
        <w:t>L’agrément est délivré ou retiré par le Président du Conseil Général. Il est obligatoire pour l’accueil, à titre onéreux, de manière temporaire ou permanente de personnes en situation de handicap. Dans le cadre de l'instruction des demandes d'agrément, le président du Conseil Général sollicite pour avi</w:t>
      </w:r>
      <w:r>
        <w:rPr>
          <w:sz w:val="24"/>
          <w:szCs w:val="24"/>
        </w:rPr>
        <w:t xml:space="preserve">s la commission d'agrément qui </w:t>
      </w:r>
      <w:r w:rsidRPr="003076B3">
        <w:rPr>
          <w:sz w:val="24"/>
          <w:szCs w:val="24"/>
        </w:rPr>
        <w:t>se r</w:t>
      </w:r>
      <w:r w:rsidR="004D722E">
        <w:rPr>
          <w:sz w:val="24"/>
          <w:szCs w:val="24"/>
        </w:rPr>
        <w:t>éunit dans un délai maximum de 4</w:t>
      </w:r>
      <w:r w:rsidRPr="003076B3">
        <w:rPr>
          <w:sz w:val="24"/>
          <w:szCs w:val="24"/>
        </w:rPr>
        <w:t xml:space="preserve"> mois à compter de la date du dépôt du dossier complet.</w:t>
      </w:r>
      <w:r>
        <w:rPr>
          <w:sz w:val="24"/>
          <w:szCs w:val="24"/>
        </w:rPr>
        <w:t xml:space="preserve"> </w:t>
      </w:r>
    </w:p>
    <w:p w:rsidR="003C15C5" w:rsidRDefault="003C15C5" w:rsidP="003C15C5">
      <w:pPr>
        <w:pStyle w:val="Retraitcorpsdetexte2"/>
        <w:ind w:left="0"/>
        <w:jc w:val="both"/>
        <w:rPr>
          <w:sz w:val="24"/>
          <w:szCs w:val="24"/>
        </w:rPr>
      </w:pPr>
      <w:r>
        <w:rPr>
          <w:sz w:val="24"/>
          <w:szCs w:val="24"/>
        </w:rPr>
        <w:t>L</w:t>
      </w:r>
      <w:r w:rsidRPr="0019504A">
        <w:rPr>
          <w:sz w:val="24"/>
          <w:szCs w:val="24"/>
        </w:rPr>
        <w:t>a délivrance de l’agrément vaut, sauf mention contraire, habilitation à recevoir des bénéficiaires de l’aide sociale</w:t>
      </w:r>
      <w:r>
        <w:rPr>
          <w:sz w:val="24"/>
          <w:szCs w:val="24"/>
        </w:rPr>
        <w:t>.</w:t>
      </w:r>
    </w:p>
    <w:p w:rsidR="003C15C5" w:rsidRDefault="003C15C5" w:rsidP="003C15C5">
      <w:pPr>
        <w:pStyle w:val="Retraitcorpsdetexte2"/>
        <w:ind w:left="0"/>
        <w:jc w:val="both"/>
        <w:rPr>
          <w:sz w:val="24"/>
          <w:szCs w:val="24"/>
        </w:rPr>
      </w:pPr>
      <w:r w:rsidRPr="0019504A">
        <w:rPr>
          <w:sz w:val="24"/>
          <w:szCs w:val="24"/>
        </w:rPr>
        <w:t>L’agrément e</w:t>
      </w:r>
      <w:r>
        <w:rPr>
          <w:sz w:val="24"/>
          <w:szCs w:val="24"/>
        </w:rPr>
        <w:t>s</w:t>
      </w:r>
      <w:r w:rsidRPr="0019504A">
        <w:rPr>
          <w:sz w:val="24"/>
          <w:szCs w:val="24"/>
        </w:rPr>
        <w:t>t valable pour une durée de cinq années. Dans l’année qui précède la date d’échéance</w:t>
      </w:r>
      <w:r>
        <w:rPr>
          <w:sz w:val="24"/>
          <w:szCs w:val="24"/>
        </w:rPr>
        <w:t>,</w:t>
      </w:r>
      <w:r w:rsidRPr="0019504A">
        <w:rPr>
          <w:sz w:val="24"/>
          <w:szCs w:val="24"/>
        </w:rPr>
        <w:t xml:space="preserve"> le Conseil Général prévient l’accueillant, par courrier, qu’il doit déposer une demande de renouvellement de son agrément. Celle-ci est déposée et instruite dans les mêmes conditions que la demande initiale.</w:t>
      </w:r>
    </w:p>
    <w:p w:rsidR="00CF66C1" w:rsidRPr="00052073" w:rsidRDefault="003C15C5">
      <w:pPr>
        <w:pStyle w:val="Retraitcorpsdetexte"/>
        <w:ind w:left="0" w:firstLine="0"/>
        <w:jc w:val="both"/>
        <w:rPr>
          <w:color w:val="000000"/>
          <w:sz w:val="24"/>
          <w:szCs w:val="24"/>
        </w:rPr>
      </w:pPr>
      <w:r>
        <w:rPr>
          <w:color w:val="000000"/>
          <w:sz w:val="24"/>
          <w:szCs w:val="24"/>
        </w:rPr>
        <w:t>L</w:t>
      </w:r>
      <w:r w:rsidR="00CF66C1" w:rsidRPr="00052073">
        <w:rPr>
          <w:color w:val="000000"/>
          <w:sz w:val="24"/>
          <w:szCs w:val="24"/>
        </w:rPr>
        <w:t>’agrément peut être retiré</w:t>
      </w:r>
      <w:r w:rsidR="009A3FBD" w:rsidRPr="00052073">
        <w:rPr>
          <w:color w:val="000000"/>
          <w:sz w:val="24"/>
          <w:szCs w:val="24"/>
        </w:rPr>
        <w:t xml:space="preserve"> par le Président du </w:t>
      </w:r>
      <w:r w:rsidR="00CA32EB" w:rsidRPr="00052073">
        <w:rPr>
          <w:color w:val="000000"/>
          <w:sz w:val="24"/>
          <w:szCs w:val="24"/>
        </w:rPr>
        <w:t>Conseil Général</w:t>
      </w:r>
      <w:r w:rsidR="00CF66C1" w:rsidRPr="00052073">
        <w:rPr>
          <w:color w:val="000000"/>
          <w:sz w:val="24"/>
          <w:szCs w:val="24"/>
        </w:rPr>
        <w:t xml:space="preserve"> si les conditions d’accueil offertes</w:t>
      </w:r>
      <w:r w:rsidR="00CA32EB" w:rsidRPr="00052073">
        <w:rPr>
          <w:color w:val="000000"/>
          <w:sz w:val="24"/>
          <w:szCs w:val="24"/>
        </w:rPr>
        <w:t>,</w:t>
      </w:r>
      <w:r w:rsidR="00CF66C1" w:rsidRPr="00052073">
        <w:rPr>
          <w:color w:val="000000"/>
          <w:sz w:val="24"/>
          <w:szCs w:val="24"/>
        </w:rPr>
        <w:t xml:space="preserve"> ne présentent plus les garanties de sécurité et de bien</w:t>
      </w:r>
      <w:r w:rsidR="007C1FC0">
        <w:rPr>
          <w:color w:val="000000"/>
          <w:sz w:val="24"/>
          <w:szCs w:val="24"/>
        </w:rPr>
        <w:t>-</w:t>
      </w:r>
      <w:r w:rsidR="00CF66C1" w:rsidRPr="00052073">
        <w:rPr>
          <w:color w:val="000000"/>
          <w:sz w:val="24"/>
          <w:szCs w:val="24"/>
        </w:rPr>
        <w:t>êtr</w:t>
      </w:r>
      <w:r w:rsidR="00CA32EB" w:rsidRPr="00052073">
        <w:rPr>
          <w:color w:val="000000"/>
          <w:sz w:val="24"/>
          <w:szCs w:val="24"/>
        </w:rPr>
        <w:t>e physique et moral</w:t>
      </w:r>
      <w:r w:rsidR="003076B3">
        <w:rPr>
          <w:color w:val="000000"/>
          <w:sz w:val="24"/>
          <w:szCs w:val="24"/>
        </w:rPr>
        <w:t xml:space="preserve"> ou lorsqu’il y a </w:t>
      </w:r>
      <w:r w:rsidR="00DD3AFA" w:rsidRPr="00052073">
        <w:rPr>
          <w:color w:val="000000"/>
          <w:sz w:val="24"/>
          <w:szCs w:val="24"/>
        </w:rPr>
        <w:t>:</w:t>
      </w:r>
    </w:p>
    <w:p w:rsidR="00CF66C1" w:rsidRPr="0019504A" w:rsidRDefault="00CF66C1">
      <w:pPr>
        <w:pStyle w:val="Retraitcorpsdetexte2"/>
        <w:ind w:left="0"/>
        <w:jc w:val="both"/>
        <w:rPr>
          <w:sz w:val="24"/>
          <w:szCs w:val="24"/>
        </w:rPr>
      </w:pPr>
    </w:p>
    <w:p w:rsidR="00CF66C1" w:rsidRDefault="00CF66C1" w:rsidP="0017609B">
      <w:pPr>
        <w:pStyle w:val="Retraitcorpsdetexte2"/>
        <w:numPr>
          <w:ilvl w:val="0"/>
          <w:numId w:val="15"/>
        </w:numPr>
        <w:spacing w:after="120"/>
        <w:ind w:left="357" w:hanging="357"/>
        <w:jc w:val="both"/>
        <w:rPr>
          <w:sz w:val="24"/>
          <w:szCs w:val="24"/>
        </w:rPr>
      </w:pPr>
      <w:r w:rsidRPr="0019504A">
        <w:rPr>
          <w:sz w:val="24"/>
          <w:szCs w:val="24"/>
        </w:rPr>
        <w:t>non-respect d’une ou plusieurs clauses du contrat d’accueil.</w:t>
      </w:r>
    </w:p>
    <w:p w:rsidR="00CF66C1" w:rsidRPr="0019504A" w:rsidRDefault="00CF66C1" w:rsidP="003076B3">
      <w:pPr>
        <w:pStyle w:val="Retraitcorpsdetexte2"/>
        <w:numPr>
          <w:ilvl w:val="0"/>
          <w:numId w:val="15"/>
        </w:numPr>
        <w:spacing w:after="120"/>
        <w:ind w:left="357" w:hanging="357"/>
        <w:jc w:val="both"/>
        <w:rPr>
          <w:sz w:val="24"/>
          <w:szCs w:val="24"/>
        </w:rPr>
      </w:pPr>
      <w:r w:rsidRPr="0019504A">
        <w:rPr>
          <w:sz w:val="24"/>
          <w:szCs w:val="24"/>
        </w:rPr>
        <w:t>demande d’un loyer abusif</w:t>
      </w:r>
    </w:p>
    <w:p w:rsidR="00CF66C1" w:rsidRPr="0019504A" w:rsidRDefault="00CF66C1" w:rsidP="0017609B">
      <w:pPr>
        <w:pStyle w:val="Retraitcorpsdetexte2"/>
        <w:numPr>
          <w:ilvl w:val="0"/>
          <w:numId w:val="15"/>
        </w:numPr>
        <w:spacing w:after="120"/>
        <w:ind w:left="357" w:hanging="357"/>
        <w:jc w:val="both"/>
        <w:rPr>
          <w:sz w:val="24"/>
          <w:szCs w:val="24"/>
        </w:rPr>
      </w:pPr>
      <w:r w:rsidRPr="0019504A">
        <w:rPr>
          <w:sz w:val="24"/>
          <w:szCs w:val="24"/>
        </w:rPr>
        <w:t>refus non justifié de particip</w:t>
      </w:r>
      <w:r w:rsidR="003076B3">
        <w:rPr>
          <w:sz w:val="24"/>
          <w:szCs w:val="24"/>
        </w:rPr>
        <w:t>er</w:t>
      </w:r>
      <w:r w:rsidRPr="0019504A">
        <w:rPr>
          <w:sz w:val="24"/>
          <w:szCs w:val="24"/>
        </w:rPr>
        <w:t xml:space="preserve"> à la formation.</w:t>
      </w:r>
    </w:p>
    <w:p w:rsidR="00CF66C1" w:rsidRPr="0019504A" w:rsidRDefault="00CF66C1" w:rsidP="0017609B">
      <w:pPr>
        <w:pStyle w:val="Retraitcorpsdetexte2"/>
        <w:numPr>
          <w:ilvl w:val="0"/>
          <w:numId w:val="15"/>
        </w:numPr>
        <w:spacing w:after="120"/>
        <w:ind w:left="357" w:hanging="357"/>
        <w:jc w:val="both"/>
        <w:rPr>
          <w:sz w:val="24"/>
          <w:szCs w:val="24"/>
        </w:rPr>
      </w:pPr>
      <w:r w:rsidRPr="0019504A">
        <w:rPr>
          <w:sz w:val="24"/>
          <w:szCs w:val="24"/>
        </w:rPr>
        <w:t>mauvais traitement physique ou moral envers la ou les personnes accueillies.</w:t>
      </w:r>
    </w:p>
    <w:p w:rsidR="00CF66C1" w:rsidRPr="0019504A" w:rsidRDefault="003076B3" w:rsidP="0017609B">
      <w:pPr>
        <w:pStyle w:val="Retraitcorpsdetexte2"/>
        <w:numPr>
          <w:ilvl w:val="0"/>
          <w:numId w:val="15"/>
        </w:numPr>
        <w:spacing w:after="120"/>
        <w:ind w:left="357" w:hanging="357"/>
        <w:jc w:val="both"/>
        <w:rPr>
          <w:sz w:val="24"/>
          <w:szCs w:val="24"/>
        </w:rPr>
      </w:pPr>
      <w:r>
        <w:rPr>
          <w:sz w:val="24"/>
          <w:szCs w:val="24"/>
        </w:rPr>
        <w:t>un c</w:t>
      </w:r>
      <w:r w:rsidR="00CF66C1" w:rsidRPr="0019504A">
        <w:rPr>
          <w:sz w:val="24"/>
          <w:szCs w:val="24"/>
        </w:rPr>
        <w:t>ontrat</w:t>
      </w:r>
      <w:r w:rsidR="00DD3AFA" w:rsidRPr="003076B3">
        <w:rPr>
          <w:color w:val="000000"/>
          <w:sz w:val="24"/>
          <w:szCs w:val="24"/>
        </w:rPr>
        <w:t xml:space="preserve"> d’accueil</w:t>
      </w:r>
      <w:r w:rsidR="00CF66C1" w:rsidRPr="003076B3">
        <w:rPr>
          <w:color w:val="000000"/>
          <w:sz w:val="24"/>
          <w:szCs w:val="24"/>
        </w:rPr>
        <w:t xml:space="preserve"> no</w:t>
      </w:r>
      <w:r w:rsidR="00CF66C1" w:rsidRPr="0019504A">
        <w:rPr>
          <w:sz w:val="24"/>
          <w:szCs w:val="24"/>
        </w:rPr>
        <w:t>n valide ou absence de contrat.</w:t>
      </w:r>
    </w:p>
    <w:p w:rsidR="00CF66C1" w:rsidRPr="0019504A" w:rsidRDefault="003076B3" w:rsidP="0017609B">
      <w:pPr>
        <w:pStyle w:val="Retraitcorpsdetexte2"/>
        <w:numPr>
          <w:ilvl w:val="0"/>
          <w:numId w:val="15"/>
        </w:numPr>
        <w:spacing w:after="120"/>
        <w:ind w:left="357" w:hanging="357"/>
        <w:jc w:val="both"/>
        <w:rPr>
          <w:sz w:val="24"/>
          <w:szCs w:val="24"/>
        </w:rPr>
      </w:pPr>
      <w:r>
        <w:rPr>
          <w:sz w:val="24"/>
          <w:szCs w:val="24"/>
        </w:rPr>
        <w:t>a</w:t>
      </w:r>
      <w:r w:rsidR="00CF66C1" w:rsidRPr="0019504A">
        <w:rPr>
          <w:sz w:val="24"/>
          <w:szCs w:val="24"/>
        </w:rPr>
        <w:t>bsence d’assurance responsabilité civile.</w:t>
      </w:r>
    </w:p>
    <w:p w:rsidR="00CF66C1" w:rsidRPr="0019504A" w:rsidRDefault="003076B3" w:rsidP="0017609B">
      <w:pPr>
        <w:pStyle w:val="Retraitcorpsdetexte2"/>
        <w:numPr>
          <w:ilvl w:val="0"/>
          <w:numId w:val="15"/>
        </w:numPr>
        <w:spacing w:after="120"/>
        <w:ind w:left="357" w:hanging="357"/>
        <w:jc w:val="both"/>
        <w:rPr>
          <w:sz w:val="24"/>
          <w:szCs w:val="24"/>
        </w:rPr>
      </w:pPr>
      <w:r>
        <w:rPr>
          <w:sz w:val="24"/>
          <w:szCs w:val="24"/>
        </w:rPr>
        <w:t>l</w:t>
      </w:r>
      <w:r w:rsidR="00CF66C1" w:rsidRPr="0019504A">
        <w:rPr>
          <w:sz w:val="24"/>
          <w:szCs w:val="24"/>
        </w:rPr>
        <w:t>orsque le contrôle et le suivi social et médical ne peuvent être exercés.</w:t>
      </w:r>
    </w:p>
    <w:p w:rsidR="00CF66C1" w:rsidRPr="0019504A" w:rsidRDefault="00CF66C1">
      <w:pPr>
        <w:pStyle w:val="Retraitcorpsdetexte2"/>
        <w:ind w:left="0"/>
        <w:jc w:val="both"/>
        <w:rPr>
          <w:sz w:val="24"/>
          <w:szCs w:val="24"/>
        </w:rPr>
      </w:pPr>
    </w:p>
    <w:p w:rsidR="00CF66C1" w:rsidRPr="0019504A" w:rsidRDefault="00CF66C1">
      <w:pPr>
        <w:pStyle w:val="Retraitcorpsdetexte2"/>
        <w:ind w:left="0"/>
        <w:jc w:val="both"/>
        <w:rPr>
          <w:sz w:val="24"/>
          <w:szCs w:val="24"/>
        </w:rPr>
      </w:pPr>
      <w:r w:rsidRPr="0019504A">
        <w:rPr>
          <w:sz w:val="24"/>
          <w:szCs w:val="24"/>
        </w:rPr>
        <w:t xml:space="preserve">Le retrait de l’agrément vaut rupture du contrat de travail. </w:t>
      </w:r>
    </w:p>
    <w:p w:rsidR="00CF66C1" w:rsidRPr="00B62C30" w:rsidRDefault="00CF66C1">
      <w:pPr>
        <w:pStyle w:val="Retraitcorpsdetexte"/>
        <w:ind w:left="0" w:firstLine="0"/>
        <w:rPr>
          <w:sz w:val="24"/>
          <w:szCs w:val="24"/>
        </w:rPr>
      </w:pPr>
    </w:p>
    <w:p w:rsidR="00CF66C1" w:rsidRPr="00B62C30" w:rsidRDefault="00CF66C1">
      <w:pPr>
        <w:pStyle w:val="Retraitcorpsdetexte"/>
        <w:ind w:left="0" w:firstLine="0"/>
        <w:rPr>
          <w:sz w:val="24"/>
          <w:szCs w:val="24"/>
        </w:rPr>
      </w:pPr>
    </w:p>
    <w:p w:rsidR="00C47699" w:rsidRPr="0019504A" w:rsidRDefault="00C47699" w:rsidP="00C47699">
      <w:pPr>
        <w:pStyle w:val="Titre2"/>
        <w:rPr>
          <w:sz w:val="24"/>
          <w:szCs w:val="24"/>
        </w:rPr>
      </w:pPr>
      <w:r w:rsidRPr="0019504A">
        <w:rPr>
          <w:sz w:val="24"/>
          <w:szCs w:val="24"/>
        </w:rPr>
        <w:t xml:space="preserve">Article </w:t>
      </w:r>
      <w:r w:rsidR="003B4C51">
        <w:rPr>
          <w:sz w:val="24"/>
          <w:szCs w:val="24"/>
        </w:rPr>
        <w:t>14</w:t>
      </w:r>
    </w:p>
    <w:p w:rsidR="00C47699" w:rsidRPr="0019504A" w:rsidRDefault="00C47699" w:rsidP="00C47699">
      <w:pPr>
        <w:pStyle w:val="Retraitcorpsdetexte"/>
        <w:ind w:left="0" w:firstLine="0"/>
        <w:rPr>
          <w:sz w:val="24"/>
          <w:szCs w:val="24"/>
        </w:rPr>
      </w:pPr>
    </w:p>
    <w:p w:rsidR="00C47699" w:rsidRPr="0019504A" w:rsidRDefault="00C47699" w:rsidP="00C47699">
      <w:pPr>
        <w:pStyle w:val="Retraitcorpsdetexte"/>
        <w:ind w:left="0" w:firstLine="0"/>
        <w:jc w:val="both"/>
        <w:rPr>
          <w:sz w:val="24"/>
          <w:szCs w:val="24"/>
        </w:rPr>
      </w:pPr>
      <w:r>
        <w:rPr>
          <w:sz w:val="24"/>
          <w:szCs w:val="24"/>
        </w:rPr>
        <w:t>Pour le placement des personnes, l</w:t>
      </w:r>
      <w:r w:rsidRPr="0019504A">
        <w:rPr>
          <w:sz w:val="24"/>
          <w:szCs w:val="24"/>
        </w:rPr>
        <w:t xml:space="preserve">e </w:t>
      </w:r>
      <w:smartTag w:uri="urn:schemas-microsoft-com:office:smarttags" w:element="PersonName">
        <w:r w:rsidRPr="0019504A">
          <w:rPr>
            <w:sz w:val="24"/>
            <w:szCs w:val="24"/>
          </w:rPr>
          <w:t>SPOVS</w:t>
        </w:r>
      </w:smartTag>
      <w:r w:rsidRPr="0019504A">
        <w:rPr>
          <w:sz w:val="24"/>
          <w:szCs w:val="24"/>
        </w:rPr>
        <w:t xml:space="preserve"> travaille en collaboration avec </w:t>
      </w:r>
      <w:r>
        <w:rPr>
          <w:sz w:val="24"/>
          <w:szCs w:val="24"/>
        </w:rPr>
        <w:t xml:space="preserve">les différents partenaires du secteur, notamment </w:t>
      </w:r>
      <w:smartTag w:uri="urn:schemas-microsoft-com:office:smarttags" w:element="PersonName">
        <w:smartTagPr>
          <w:attr w:name="ProductID" w:val="la Commission D￩partementale"/>
        </w:smartTagPr>
        <w:r>
          <w:rPr>
            <w:sz w:val="24"/>
            <w:szCs w:val="24"/>
          </w:rPr>
          <w:t>la Commission Départemental</w:t>
        </w:r>
        <w:r w:rsidR="007C1FC0">
          <w:rPr>
            <w:sz w:val="24"/>
            <w:szCs w:val="24"/>
          </w:rPr>
          <w:t>e</w:t>
        </w:r>
      </w:smartTag>
      <w:r>
        <w:rPr>
          <w:sz w:val="24"/>
          <w:szCs w:val="24"/>
        </w:rPr>
        <w:t xml:space="preserve"> pour l’Autonomie, les services du Conseil Général, les partenaires associatif</w:t>
      </w:r>
      <w:r w:rsidR="007C1FC0">
        <w:rPr>
          <w:sz w:val="24"/>
          <w:szCs w:val="24"/>
        </w:rPr>
        <w:t>s</w:t>
      </w:r>
      <w:r>
        <w:rPr>
          <w:sz w:val="24"/>
          <w:szCs w:val="24"/>
        </w:rPr>
        <w:t xml:space="preserve"> (ADAPEI et </w:t>
      </w:r>
      <w:r w:rsidRPr="0019504A">
        <w:rPr>
          <w:sz w:val="24"/>
          <w:szCs w:val="24"/>
        </w:rPr>
        <w:t>l’UDAF</w:t>
      </w:r>
      <w:r w:rsidR="004D722E">
        <w:rPr>
          <w:sz w:val="24"/>
          <w:szCs w:val="24"/>
        </w:rPr>
        <w:t xml:space="preserve"> et </w:t>
      </w:r>
      <w:proofErr w:type="spellStart"/>
      <w:r w:rsidR="004D722E">
        <w:rPr>
          <w:sz w:val="24"/>
          <w:szCs w:val="24"/>
        </w:rPr>
        <w:t>lAHFC</w:t>
      </w:r>
      <w:proofErr w:type="spellEnd"/>
      <w:r w:rsidR="003C15C5">
        <w:rPr>
          <w:sz w:val="24"/>
          <w:szCs w:val="24"/>
        </w:rPr>
        <w:t>)</w:t>
      </w:r>
      <w:r w:rsidRPr="0019504A">
        <w:rPr>
          <w:sz w:val="24"/>
          <w:szCs w:val="24"/>
        </w:rPr>
        <w:t xml:space="preserve"> qui </w:t>
      </w:r>
      <w:r>
        <w:rPr>
          <w:sz w:val="24"/>
          <w:szCs w:val="24"/>
        </w:rPr>
        <w:t xml:space="preserve">pourront </w:t>
      </w:r>
      <w:r w:rsidRPr="0019504A">
        <w:rPr>
          <w:sz w:val="24"/>
          <w:szCs w:val="24"/>
        </w:rPr>
        <w:t>lui soumet</w:t>
      </w:r>
      <w:r w:rsidR="007C1FC0">
        <w:rPr>
          <w:sz w:val="24"/>
          <w:szCs w:val="24"/>
        </w:rPr>
        <w:t>tre</w:t>
      </w:r>
      <w:r w:rsidRPr="0019504A">
        <w:rPr>
          <w:sz w:val="24"/>
          <w:szCs w:val="24"/>
        </w:rPr>
        <w:t xml:space="preserve"> toutes les demandes des personnes désireuses de vivre au sein d’une famille.</w:t>
      </w:r>
    </w:p>
    <w:p w:rsidR="00C47699" w:rsidRPr="0019504A" w:rsidRDefault="00C47699" w:rsidP="00C47699">
      <w:pPr>
        <w:pStyle w:val="Retraitcorpsdetexte"/>
        <w:ind w:left="0" w:firstLine="0"/>
        <w:jc w:val="both"/>
        <w:rPr>
          <w:sz w:val="24"/>
          <w:szCs w:val="24"/>
        </w:rPr>
      </w:pPr>
    </w:p>
    <w:p w:rsidR="00C47699" w:rsidRPr="0019504A" w:rsidRDefault="00C47699" w:rsidP="00C47699">
      <w:pPr>
        <w:pStyle w:val="Retraitcorpsdetexte"/>
        <w:ind w:left="0" w:firstLine="0"/>
        <w:jc w:val="both"/>
        <w:rPr>
          <w:sz w:val="24"/>
          <w:szCs w:val="24"/>
        </w:rPr>
      </w:pPr>
    </w:p>
    <w:p w:rsidR="00C47699" w:rsidRPr="0019504A" w:rsidRDefault="00C47699" w:rsidP="00C47699">
      <w:pPr>
        <w:pStyle w:val="Titre2"/>
        <w:rPr>
          <w:sz w:val="24"/>
          <w:szCs w:val="24"/>
        </w:rPr>
      </w:pPr>
      <w:r>
        <w:rPr>
          <w:sz w:val="24"/>
          <w:szCs w:val="24"/>
        </w:rPr>
        <w:t xml:space="preserve">Article </w:t>
      </w:r>
      <w:r w:rsidR="003B4C51">
        <w:rPr>
          <w:sz w:val="24"/>
          <w:szCs w:val="24"/>
        </w:rPr>
        <w:t>15</w:t>
      </w:r>
    </w:p>
    <w:p w:rsidR="00C47699" w:rsidRPr="0019504A" w:rsidRDefault="00C47699" w:rsidP="00C47699">
      <w:pPr>
        <w:pStyle w:val="Retraitcorpsdetexte"/>
        <w:ind w:left="0" w:firstLine="0"/>
        <w:jc w:val="both"/>
        <w:rPr>
          <w:sz w:val="24"/>
          <w:szCs w:val="24"/>
        </w:rPr>
      </w:pPr>
    </w:p>
    <w:p w:rsidR="00C47699" w:rsidRPr="0019504A" w:rsidRDefault="00C47699" w:rsidP="00C47699">
      <w:pPr>
        <w:pStyle w:val="Retraitcorpsdetexte"/>
        <w:ind w:left="0" w:firstLine="0"/>
        <w:jc w:val="both"/>
        <w:rPr>
          <w:sz w:val="24"/>
          <w:szCs w:val="24"/>
        </w:rPr>
      </w:pPr>
      <w:r w:rsidRPr="0019504A">
        <w:rPr>
          <w:sz w:val="24"/>
          <w:szCs w:val="24"/>
        </w:rPr>
        <w:t>Après une présentation du demandeur, de son profil pathologique et dès lors que la famille aura exprimé son désir d’accueillir cette personne, le service mettra en oeuvre le protocole d’accueil</w:t>
      </w:r>
      <w:r w:rsidR="007C1FC0">
        <w:rPr>
          <w:sz w:val="24"/>
          <w:szCs w:val="24"/>
        </w:rPr>
        <w:t xml:space="preserve"> ainsi défini</w:t>
      </w:r>
      <w:r>
        <w:rPr>
          <w:sz w:val="24"/>
          <w:szCs w:val="24"/>
        </w:rPr>
        <w:t> :</w:t>
      </w:r>
      <w:r w:rsidRPr="0019504A">
        <w:rPr>
          <w:sz w:val="24"/>
          <w:szCs w:val="24"/>
        </w:rPr>
        <w:t xml:space="preserve"> </w:t>
      </w:r>
    </w:p>
    <w:p w:rsidR="00CF66C1" w:rsidRPr="0019504A" w:rsidRDefault="00CF66C1">
      <w:pPr>
        <w:pStyle w:val="Retraitcorpsdetexte"/>
        <w:ind w:left="0" w:firstLine="0"/>
        <w:jc w:val="both"/>
        <w:rPr>
          <w:sz w:val="24"/>
          <w:szCs w:val="24"/>
        </w:rPr>
      </w:pPr>
    </w:p>
    <w:p w:rsidR="00CF66C1" w:rsidRPr="0019504A" w:rsidRDefault="00CF66C1">
      <w:pPr>
        <w:pStyle w:val="Retraitcorpsdetexte"/>
        <w:numPr>
          <w:ilvl w:val="0"/>
          <w:numId w:val="16"/>
        </w:numPr>
        <w:jc w:val="both"/>
        <w:rPr>
          <w:sz w:val="24"/>
          <w:szCs w:val="24"/>
        </w:rPr>
      </w:pPr>
      <w:r w:rsidRPr="0019504A">
        <w:rPr>
          <w:sz w:val="24"/>
          <w:szCs w:val="24"/>
        </w:rPr>
        <w:t>Le service présent</w:t>
      </w:r>
      <w:r w:rsidR="00C47699">
        <w:rPr>
          <w:sz w:val="24"/>
          <w:szCs w:val="24"/>
        </w:rPr>
        <w:t>e</w:t>
      </w:r>
      <w:r w:rsidRPr="0019504A">
        <w:rPr>
          <w:sz w:val="24"/>
          <w:szCs w:val="24"/>
        </w:rPr>
        <w:t xml:space="preserve"> à la personne en attente d’un accueil, les éléments qu’il connaît sur la famille prête à le recevoir pour s’assurer de sa détermination au regard de la situation géographique du domicile, du nombre de personnes qui composent la famille et des caractéristiques du logement.</w:t>
      </w:r>
      <w:r w:rsidR="00C47699" w:rsidRPr="0019504A">
        <w:rPr>
          <w:sz w:val="24"/>
          <w:szCs w:val="24"/>
        </w:rPr>
        <w:t xml:space="preserve"> </w:t>
      </w:r>
      <w:r w:rsidR="00C47699">
        <w:rPr>
          <w:sz w:val="24"/>
          <w:szCs w:val="24"/>
        </w:rPr>
        <w:t xml:space="preserve">Il </w:t>
      </w:r>
      <w:r w:rsidR="00C47699" w:rsidRPr="0019504A">
        <w:rPr>
          <w:sz w:val="24"/>
          <w:szCs w:val="24"/>
        </w:rPr>
        <w:t>planifie une première rencontre au domicile de l’accueillant</w:t>
      </w:r>
    </w:p>
    <w:p w:rsidR="00CF66C1" w:rsidRPr="0019504A" w:rsidRDefault="00CF66C1">
      <w:pPr>
        <w:pStyle w:val="Retraitcorpsdetexte"/>
        <w:tabs>
          <w:tab w:val="num" w:pos="567"/>
        </w:tabs>
        <w:ind w:left="0" w:firstLine="0"/>
        <w:jc w:val="both"/>
        <w:rPr>
          <w:sz w:val="24"/>
          <w:szCs w:val="24"/>
        </w:rPr>
      </w:pPr>
    </w:p>
    <w:p w:rsidR="00CF66C1" w:rsidRPr="0019504A" w:rsidRDefault="00CF66C1">
      <w:pPr>
        <w:pStyle w:val="Retraitcorpsdetexte"/>
        <w:numPr>
          <w:ilvl w:val="0"/>
          <w:numId w:val="16"/>
        </w:numPr>
        <w:jc w:val="both"/>
        <w:rPr>
          <w:sz w:val="24"/>
          <w:szCs w:val="24"/>
        </w:rPr>
      </w:pPr>
      <w:r w:rsidRPr="0019504A">
        <w:rPr>
          <w:sz w:val="24"/>
          <w:szCs w:val="24"/>
        </w:rPr>
        <w:t>S</w:t>
      </w:r>
      <w:r w:rsidR="00F104D5">
        <w:rPr>
          <w:sz w:val="24"/>
          <w:szCs w:val="24"/>
        </w:rPr>
        <w:t>uite à cette première rencontre</w:t>
      </w:r>
      <w:r w:rsidRPr="0019504A">
        <w:rPr>
          <w:sz w:val="24"/>
          <w:szCs w:val="24"/>
        </w:rPr>
        <w:t xml:space="preserve">, le service laisse à chacune des parties une période de réflexion </w:t>
      </w:r>
      <w:r w:rsidR="00F104D5">
        <w:rPr>
          <w:sz w:val="24"/>
          <w:szCs w:val="24"/>
        </w:rPr>
        <w:t xml:space="preserve">d’un minimum de 5 jours </w:t>
      </w:r>
      <w:r w:rsidRPr="0019504A">
        <w:rPr>
          <w:sz w:val="24"/>
          <w:szCs w:val="24"/>
        </w:rPr>
        <w:t xml:space="preserve">avant de </w:t>
      </w:r>
      <w:r w:rsidR="00F104D5">
        <w:rPr>
          <w:sz w:val="24"/>
          <w:szCs w:val="24"/>
        </w:rPr>
        <w:t>continuer les démarches</w:t>
      </w:r>
      <w:r w:rsidRPr="0019504A">
        <w:rPr>
          <w:sz w:val="24"/>
          <w:szCs w:val="24"/>
        </w:rPr>
        <w:t xml:space="preserve">. </w:t>
      </w:r>
    </w:p>
    <w:p w:rsidR="00CF66C1" w:rsidRPr="0019504A" w:rsidRDefault="00CF66C1">
      <w:pPr>
        <w:pStyle w:val="Retraitcorpsdetexte"/>
        <w:ind w:left="0" w:firstLine="0"/>
        <w:jc w:val="both"/>
        <w:rPr>
          <w:sz w:val="24"/>
          <w:szCs w:val="24"/>
        </w:rPr>
      </w:pPr>
    </w:p>
    <w:p w:rsidR="00CF66C1" w:rsidRDefault="00CF66C1">
      <w:pPr>
        <w:pStyle w:val="Retraitcorpsdetexte"/>
        <w:numPr>
          <w:ilvl w:val="0"/>
          <w:numId w:val="16"/>
        </w:numPr>
        <w:jc w:val="both"/>
        <w:rPr>
          <w:sz w:val="24"/>
          <w:szCs w:val="24"/>
        </w:rPr>
      </w:pPr>
      <w:r w:rsidRPr="0019504A">
        <w:rPr>
          <w:sz w:val="24"/>
          <w:szCs w:val="24"/>
        </w:rPr>
        <w:t>Après cette période de réflexion qui permet aux deux parties de confirmer leur intention, le service programme une date pour «</w:t>
      </w:r>
      <w:r w:rsidR="007C1FC0">
        <w:rPr>
          <w:sz w:val="24"/>
          <w:szCs w:val="24"/>
        </w:rPr>
        <w:t xml:space="preserve"> </w:t>
      </w:r>
      <w:r w:rsidRPr="0019504A">
        <w:rPr>
          <w:sz w:val="24"/>
          <w:szCs w:val="24"/>
        </w:rPr>
        <w:t xml:space="preserve">un essai d'accueil » dont la durée sera à définir entre les protagonistes </w:t>
      </w:r>
    </w:p>
    <w:p w:rsidR="004907FD" w:rsidRDefault="004907FD" w:rsidP="004907FD">
      <w:pPr>
        <w:pStyle w:val="Retraitcorpsdetexte"/>
        <w:ind w:left="0" w:firstLine="0"/>
        <w:jc w:val="both"/>
        <w:rPr>
          <w:sz w:val="24"/>
          <w:szCs w:val="24"/>
        </w:rPr>
      </w:pPr>
    </w:p>
    <w:p w:rsidR="004907FD" w:rsidRPr="0019504A" w:rsidRDefault="004907FD">
      <w:pPr>
        <w:pStyle w:val="Retraitcorpsdetexte"/>
        <w:numPr>
          <w:ilvl w:val="0"/>
          <w:numId w:val="16"/>
        </w:numPr>
        <w:jc w:val="both"/>
        <w:rPr>
          <w:sz w:val="24"/>
          <w:szCs w:val="24"/>
        </w:rPr>
      </w:pPr>
      <w:r>
        <w:rPr>
          <w:sz w:val="24"/>
          <w:szCs w:val="24"/>
        </w:rPr>
        <w:lastRenderedPageBreak/>
        <w:t xml:space="preserve">Pour un premier accueil, le </w:t>
      </w:r>
      <w:smartTag w:uri="urn:schemas-microsoft-com:office:smarttags" w:element="PersonName">
        <w:r>
          <w:rPr>
            <w:sz w:val="24"/>
            <w:szCs w:val="24"/>
          </w:rPr>
          <w:t>directeur</w:t>
        </w:r>
      </w:smartTag>
      <w:r>
        <w:rPr>
          <w:sz w:val="24"/>
          <w:szCs w:val="24"/>
        </w:rPr>
        <w:t xml:space="preserve"> propose, à l’accueillant familial, un contrat de travail à durée indéterminée. La rémunération n’est due que si une personne est effectivement hébergée au domicile de l’accueillant. </w:t>
      </w:r>
    </w:p>
    <w:p w:rsidR="00CF66C1" w:rsidRPr="0019504A" w:rsidRDefault="00CF66C1">
      <w:pPr>
        <w:pStyle w:val="Retraitcorpsdetexte"/>
        <w:ind w:left="0" w:firstLine="0"/>
        <w:jc w:val="both"/>
        <w:rPr>
          <w:sz w:val="24"/>
          <w:szCs w:val="24"/>
        </w:rPr>
      </w:pPr>
    </w:p>
    <w:p w:rsidR="003C15C5" w:rsidRDefault="00CF66C1">
      <w:pPr>
        <w:pStyle w:val="Retraitcorpsdetexte"/>
        <w:numPr>
          <w:ilvl w:val="0"/>
          <w:numId w:val="16"/>
        </w:numPr>
        <w:tabs>
          <w:tab w:val="num" w:pos="1070"/>
        </w:tabs>
        <w:jc w:val="both"/>
        <w:rPr>
          <w:sz w:val="24"/>
          <w:szCs w:val="24"/>
        </w:rPr>
      </w:pPr>
      <w:r w:rsidRPr="0019504A">
        <w:rPr>
          <w:sz w:val="24"/>
          <w:szCs w:val="24"/>
        </w:rPr>
        <w:t>La signature d</w:t>
      </w:r>
      <w:r w:rsidR="003C15C5">
        <w:rPr>
          <w:sz w:val="24"/>
          <w:szCs w:val="24"/>
        </w:rPr>
        <w:t>u contrat d’accueil</w:t>
      </w:r>
      <w:r w:rsidRPr="0019504A">
        <w:rPr>
          <w:sz w:val="24"/>
          <w:szCs w:val="24"/>
        </w:rPr>
        <w:t xml:space="preserve"> confirmera les engagements réciproques </w:t>
      </w:r>
      <w:r w:rsidR="003C15C5">
        <w:rPr>
          <w:sz w:val="24"/>
          <w:szCs w:val="24"/>
        </w:rPr>
        <w:t xml:space="preserve">entre l’accueillant familial, la personne accueillie et son représentant et le </w:t>
      </w:r>
      <w:smartTag w:uri="urn:schemas-microsoft-com:office:smarttags" w:element="PersonName">
        <w:r w:rsidR="003C15C5">
          <w:rPr>
            <w:sz w:val="24"/>
            <w:szCs w:val="24"/>
          </w:rPr>
          <w:t>SPOVS</w:t>
        </w:r>
      </w:smartTag>
      <w:r w:rsidR="003C15C5">
        <w:rPr>
          <w:sz w:val="24"/>
          <w:szCs w:val="24"/>
        </w:rPr>
        <w:t xml:space="preserve"> </w:t>
      </w:r>
      <w:r w:rsidR="001873EF">
        <w:rPr>
          <w:sz w:val="24"/>
          <w:szCs w:val="24"/>
        </w:rPr>
        <w:t>et précisera l</w:t>
      </w:r>
      <w:r w:rsidR="00F104D5" w:rsidRPr="0019504A">
        <w:rPr>
          <w:sz w:val="24"/>
          <w:szCs w:val="24"/>
        </w:rPr>
        <w:t>a date du début de l’accueil.</w:t>
      </w:r>
      <w:r w:rsidR="001873EF">
        <w:rPr>
          <w:sz w:val="24"/>
          <w:szCs w:val="24"/>
        </w:rPr>
        <w:t xml:space="preserve"> </w:t>
      </w:r>
    </w:p>
    <w:p w:rsidR="003C15C5" w:rsidRDefault="003C15C5" w:rsidP="003C15C5">
      <w:pPr>
        <w:pStyle w:val="Retraitcorpsdetexte"/>
        <w:tabs>
          <w:tab w:val="num" w:pos="1070"/>
        </w:tabs>
        <w:ind w:left="0" w:firstLine="0"/>
        <w:jc w:val="both"/>
        <w:rPr>
          <w:sz w:val="24"/>
          <w:szCs w:val="24"/>
        </w:rPr>
      </w:pPr>
    </w:p>
    <w:p w:rsidR="00CF66C1" w:rsidRPr="0019504A" w:rsidRDefault="00CF66C1">
      <w:pPr>
        <w:pStyle w:val="Retraitcorpsdetexte2"/>
        <w:ind w:left="0"/>
        <w:jc w:val="both"/>
        <w:rPr>
          <w:sz w:val="24"/>
          <w:szCs w:val="24"/>
        </w:rPr>
      </w:pPr>
    </w:p>
    <w:p w:rsidR="00CF66C1" w:rsidRPr="0019504A" w:rsidRDefault="004D797D" w:rsidP="005E4543">
      <w:pPr>
        <w:pStyle w:val="Titre2"/>
        <w:rPr>
          <w:sz w:val="24"/>
          <w:szCs w:val="24"/>
        </w:rPr>
      </w:pPr>
      <w:r w:rsidRPr="0019504A">
        <w:rPr>
          <w:sz w:val="24"/>
          <w:szCs w:val="24"/>
        </w:rPr>
        <w:t xml:space="preserve">Article </w:t>
      </w:r>
      <w:r w:rsidR="003B4C51">
        <w:rPr>
          <w:sz w:val="24"/>
          <w:szCs w:val="24"/>
        </w:rPr>
        <w:t>16</w:t>
      </w:r>
    </w:p>
    <w:p w:rsidR="00CF66C1" w:rsidRPr="0019504A" w:rsidRDefault="00CF66C1">
      <w:pPr>
        <w:pStyle w:val="Retraitcorpsdetexte2"/>
        <w:ind w:left="0"/>
        <w:jc w:val="both"/>
        <w:rPr>
          <w:sz w:val="24"/>
          <w:szCs w:val="24"/>
        </w:rPr>
      </w:pPr>
    </w:p>
    <w:p w:rsidR="00CF66C1" w:rsidRDefault="00CF66C1">
      <w:pPr>
        <w:pStyle w:val="Retraitcorpsdetexte2"/>
        <w:tabs>
          <w:tab w:val="left" w:pos="1418"/>
        </w:tabs>
        <w:ind w:left="0"/>
        <w:jc w:val="both"/>
        <w:rPr>
          <w:sz w:val="24"/>
          <w:szCs w:val="24"/>
        </w:rPr>
      </w:pPr>
      <w:r w:rsidRPr="0019504A">
        <w:rPr>
          <w:sz w:val="24"/>
          <w:szCs w:val="24"/>
        </w:rPr>
        <w:t>Si la personne accueillie n'est pas équipée de sa literie personnelle</w:t>
      </w:r>
      <w:r w:rsidR="007C1FC0">
        <w:rPr>
          <w:sz w:val="24"/>
          <w:szCs w:val="24"/>
        </w:rPr>
        <w:t>,</w:t>
      </w:r>
      <w:r w:rsidRPr="0019504A">
        <w:rPr>
          <w:sz w:val="24"/>
          <w:szCs w:val="24"/>
        </w:rPr>
        <w:t xml:space="preserve"> la personne agréée doit fournir une literie confortable, le mobilier de la chambre, ainsi que le linge de toilette et les draps dont l’entretien incombe à l’accueillant familial.</w:t>
      </w:r>
    </w:p>
    <w:p w:rsidR="001873EF" w:rsidRDefault="001873EF">
      <w:pPr>
        <w:pStyle w:val="Retraitcorpsdetexte2"/>
        <w:tabs>
          <w:tab w:val="left" w:pos="1418"/>
        </w:tabs>
        <w:ind w:left="0"/>
        <w:jc w:val="both"/>
        <w:rPr>
          <w:sz w:val="24"/>
          <w:szCs w:val="24"/>
        </w:rPr>
      </w:pPr>
    </w:p>
    <w:p w:rsidR="00B62C30" w:rsidRPr="0019504A" w:rsidRDefault="00B62C30">
      <w:pPr>
        <w:pStyle w:val="Retraitcorpsdetexte2"/>
        <w:tabs>
          <w:tab w:val="left" w:pos="1418"/>
        </w:tabs>
        <w:ind w:left="0"/>
        <w:jc w:val="both"/>
        <w:rPr>
          <w:sz w:val="24"/>
          <w:szCs w:val="24"/>
        </w:rPr>
      </w:pPr>
    </w:p>
    <w:p w:rsidR="00CF66C1" w:rsidRPr="0019504A" w:rsidRDefault="001B4D28" w:rsidP="005E4543">
      <w:pPr>
        <w:pStyle w:val="Titre2"/>
        <w:rPr>
          <w:sz w:val="24"/>
          <w:szCs w:val="24"/>
        </w:rPr>
      </w:pPr>
      <w:r w:rsidRPr="0019504A">
        <w:rPr>
          <w:sz w:val="24"/>
          <w:szCs w:val="24"/>
        </w:rPr>
        <w:t xml:space="preserve">Article </w:t>
      </w:r>
      <w:r w:rsidR="003B4C51">
        <w:rPr>
          <w:sz w:val="24"/>
          <w:szCs w:val="24"/>
        </w:rPr>
        <w:t>17</w:t>
      </w:r>
    </w:p>
    <w:p w:rsidR="00CF66C1" w:rsidRPr="0019504A" w:rsidRDefault="00CF66C1">
      <w:pPr>
        <w:pStyle w:val="Retraitcorpsdetexte"/>
        <w:ind w:left="0" w:firstLine="0"/>
        <w:jc w:val="both"/>
        <w:rPr>
          <w:sz w:val="24"/>
          <w:szCs w:val="24"/>
          <w:u w:val="single"/>
        </w:rPr>
      </w:pPr>
    </w:p>
    <w:p w:rsidR="00CF66C1" w:rsidRPr="001873EF" w:rsidRDefault="00CF66C1">
      <w:pPr>
        <w:pStyle w:val="Retraitcorpsdetexte"/>
        <w:ind w:left="0" w:firstLine="0"/>
        <w:jc w:val="both"/>
        <w:rPr>
          <w:color w:val="000000"/>
          <w:sz w:val="24"/>
          <w:szCs w:val="24"/>
        </w:rPr>
      </w:pPr>
      <w:r w:rsidRPr="0019504A">
        <w:rPr>
          <w:sz w:val="24"/>
          <w:szCs w:val="24"/>
        </w:rPr>
        <w:t>Toute modification importante dans la situation de la famille d’accueil</w:t>
      </w:r>
      <w:r w:rsidR="00143AE0">
        <w:rPr>
          <w:sz w:val="24"/>
          <w:szCs w:val="24"/>
        </w:rPr>
        <w:t>,</w:t>
      </w:r>
      <w:r w:rsidR="00143AE0" w:rsidRPr="00143AE0">
        <w:rPr>
          <w:color w:val="000000"/>
          <w:sz w:val="24"/>
          <w:szCs w:val="24"/>
        </w:rPr>
        <w:t xml:space="preserve"> </w:t>
      </w:r>
      <w:r w:rsidR="00143AE0" w:rsidRPr="001873EF">
        <w:rPr>
          <w:color w:val="000000"/>
          <w:sz w:val="24"/>
          <w:szCs w:val="24"/>
        </w:rPr>
        <w:t>toute absence</w:t>
      </w:r>
      <w:r w:rsidR="00143AE0">
        <w:rPr>
          <w:color w:val="000000"/>
          <w:sz w:val="24"/>
          <w:szCs w:val="24"/>
        </w:rPr>
        <w:t>,</w:t>
      </w:r>
      <w:r w:rsidR="00143AE0" w:rsidRPr="001873EF">
        <w:rPr>
          <w:color w:val="000000"/>
          <w:sz w:val="24"/>
          <w:szCs w:val="24"/>
        </w:rPr>
        <w:t xml:space="preserve"> tout changement dans la prise en charge de la personne accueillie</w:t>
      </w:r>
      <w:r w:rsidR="00143AE0">
        <w:rPr>
          <w:color w:val="000000"/>
          <w:sz w:val="24"/>
          <w:szCs w:val="24"/>
        </w:rPr>
        <w:t xml:space="preserve"> et</w:t>
      </w:r>
      <w:r w:rsidRPr="0019504A">
        <w:rPr>
          <w:sz w:val="24"/>
          <w:szCs w:val="24"/>
        </w:rPr>
        <w:t xml:space="preserve"> </w:t>
      </w:r>
      <w:r w:rsidR="00143AE0" w:rsidRPr="0019504A">
        <w:rPr>
          <w:sz w:val="24"/>
          <w:szCs w:val="24"/>
        </w:rPr>
        <w:t>toute sortie du département</w:t>
      </w:r>
      <w:r w:rsidR="00143AE0">
        <w:rPr>
          <w:sz w:val="24"/>
          <w:szCs w:val="24"/>
        </w:rPr>
        <w:t xml:space="preserve"> </w:t>
      </w:r>
      <w:r w:rsidRPr="0019504A">
        <w:rPr>
          <w:sz w:val="24"/>
          <w:szCs w:val="24"/>
        </w:rPr>
        <w:t>fer</w:t>
      </w:r>
      <w:r w:rsidR="00143AE0">
        <w:rPr>
          <w:sz w:val="24"/>
          <w:szCs w:val="24"/>
        </w:rPr>
        <w:t>ont</w:t>
      </w:r>
      <w:r w:rsidRPr="0019504A">
        <w:rPr>
          <w:sz w:val="24"/>
          <w:szCs w:val="24"/>
        </w:rPr>
        <w:t xml:space="preserve"> l’objet d’une </w:t>
      </w:r>
      <w:r w:rsidRPr="001873EF">
        <w:rPr>
          <w:color w:val="000000"/>
          <w:sz w:val="24"/>
          <w:szCs w:val="24"/>
        </w:rPr>
        <w:t>inf</w:t>
      </w:r>
      <w:r w:rsidR="00DD3AFA" w:rsidRPr="001873EF">
        <w:rPr>
          <w:color w:val="000000"/>
          <w:sz w:val="24"/>
          <w:szCs w:val="24"/>
        </w:rPr>
        <w:t xml:space="preserve">ormation au </w:t>
      </w:r>
      <w:smartTag w:uri="urn:schemas-microsoft-com:office:smarttags" w:element="PersonName">
        <w:r w:rsidR="00DD3AFA" w:rsidRPr="001873EF">
          <w:rPr>
            <w:color w:val="000000"/>
            <w:sz w:val="24"/>
            <w:szCs w:val="24"/>
          </w:rPr>
          <w:t>SPOVS</w:t>
        </w:r>
      </w:smartTag>
      <w:r w:rsidRPr="001873EF">
        <w:rPr>
          <w:color w:val="000000"/>
          <w:sz w:val="24"/>
          <w:szCs w:val="24"/>
        </w:rPr>
        <w:t>.</w:t>
      </w:r>
    </w:p>
    <w:p w:rsidR="003B4C51" w:rsidRDefault="003B4C51" w:rsidP="00B62C30">
      <w:pPr>
        <w:pStyle w:val="Retraitcorpsdetexte"/>
        <w:ind w:left="0" w:firstLine="0"/>
        <w:jc w:val="both"/>
        <w:rPr>
          <w:sz w:val="24"/>
          <w:szCs w:val="24"/>
          <w:u w:val="single"/>
        </w:rPr>
      </w:pPr>
    </w:p>
    <w:p w:rsidR="00B62C30" w:rsidRPr="00B62C30" w:rsidRDefault="00B62C30" w:rsidP="00B62C30">
      <w:pPr>
        <w:pStyle w:val="Retraitcorpsdetexte"/>
        <w:ind w:left="0" w:firstLine="0"/>
        <w:jc w:val="both"/>
        <w:rPr>
          <w:sz w:val="24"/>
          <w:szCs w:val="24"/>
          <w:u w:val="single"/>
        </w:rPr>
      </w:pPr>
    </w:p>
    <w:p w:rsidR="00CF66C1" w:rsidRPr="0019504A" w:rsidRDefault="001B4D28" w:rsidP="005E4543">
      <w:pPr>
        <w:pStyle w:val="Titre2"/>
        <w:rPr>
          <w:sz w:val="24"/>
          <w:szCs w:val="24"/>
        </w:rPr>
      </w:pPr>
      <w:r w:rsidRPr="0019504A">
        <w:rPr>
          <w:sz w:val="24"/>
          <w:szCs w:val="24"/>
        </w:rPr>
        <w:t xml:space="preserve">Article </w:t>
      </w:r>
      <w:r w:rsidR="003B4C51">
        <w:rPr>
          <w:sz w:val="24"/>
          <w:szCs w:val="24"/>
        </w:rPr>
        <w:t>18</w:t>
      </w:r>
    </w:p>
    <w:p w:rsidR="00CF66C1" w:rsidRPr="0019504A" w:rsidRDefault="00CF66C1">
      <w:pPr>
        <w:pStyle w:val="Retraitcorpsdetexte2"/>
        <w:ind w:left="0"/>
        <w:jc w:val="both"/>
        <w:rPr>
          <w:sz w:val="24"/>
          <w:szCs w:val="24"/>
        </w:rPr>
      </w:pPr>
    </w:p>
    <w:p w:rsidR="00143AE0" w:rsidRDefault="00CF66C1">
      <w:pPr>
        <w:pStyle w:val="Retraitcorpsdetexte2"/>
        <w:ind w:left="0"/>
        <w:jc w:val="both"/>
        <w:rPr>
          <w:color w:val="000000"/>
          <w:sz w:val="24"/>
          <w:szCs w:val="24"/>
        </w:rPr>
      </w:pPr>
      <w:r w:rsidRPr="0019504A">
        <w:rPr>
          <w:sz w:val="24"/>
          <w:szCs w:val="24"/>
        </w:rPr>
        <w:t xml:space="preserve">Les accueillants familiaux sont tenus à la confidentialité des éléments connus du dossier ainsi </w:t>
      </w:r>
      <w:r w:rsidRPr="001873EF">
        <w:rPr>
          <w:color w:val="000000"/>
          <w:sz w:val="24"/>
          <w:szCs w:val="24"/>
        </w:rPr>
        <w:t>que pour tous les faits et actes dont ils ont eu connaissance à l’occasion de l’exercice de leur fonct</w:t>
      </w:r>
      <w:r w:rsidR="000A792E" w:rsidRPr="001873EF">
        <w:rPr>
          <w:color w:val="000000"/>
          <w:sz w:val="24"/>
          <w:szCs w:val="24"/>
        </w:rPr>
        <w:t>ion.</w:t>
      </w:r>
    </w:p>
    <w:p w:rsidR="001873EF" w:rsidRPr="001873EF" w:rsidRDefault="001873EF">
      <w:pPr>
        <w:pStyle w:val="Retraitcorpsdetexte2"/>
        <w:ind w:left="0"/>
        <w:jc w:val="both"/>
        <w:rPr>
          <w:color w:val="000000"/>
          <w:sz w:val="24"/>
          <w:szCs w:val="24"/>
        </w:rPr>
      </w:pPr>
    </w:p>
    <w:p w:rsidR="00CF66C1" w:rsidRPr="0019504A" w:rsidRDefault="00CF66C1">
      <w:pPr>
        <w:pStyle w:val="Retraitcorpsdetexte2"/>
        <w:ind w:left="0"/>
        <w:jc w:val="both"/>
        <w:rPr>
          <w:sz w:val="24"/>
          <w:szCs w:val="24"/>
        </w:rPr>
      </w:pPr>
    </w:p>
    <w:p w:rsidR="00CF66C1" w:rsidRDefault="00CF66C1" w:rsidP="003B4C51">
      <w:pPr>
        <w:pStyle w:val="Titre2"/>
      </w:pPr>
      <w:r w:rsidRPr="0019504A">
        <w:t>A</w:t>
      </w:r>
      <w:r w:rsidR="001B4D28" w:rsidRPr="0019504A">
        <w:t xml:space="preserve">rticle </w:t>
      </w:r>
      <w:r w:rsidR="003B4C51">
        <w:t>19</w:t>
      </w:r>
    </w:p>
    <w:p w:rsidR="00047FBC" w:rsidRPr="00047FBC" w:rsidRDefault="00047FBC" w:rsidP="00047FBC"/>
    <w:p w:rsidR="00143AE0" w:rsidRDefault="000A792E" w:rsidP="000A792E">
      <w:pPr>
        <w:pStyle w:val="Retraitcorpsdetexte2"/>
        <w:ind w:left="0"/>
        <w:jc w:val="both"/>
        <w:rPr>
          <w:color w:val="000000"/>
          <w:sz w:val="24"/>
          <w:szCs w:val="24"/>
        </w:rPr>
      </w:pPr>
      <w:r w:rsidRPr="001873EF">
        <w:rPr>
          <w:color w:val="000000"/>
          <w:sz w:val="24"/>
          <w:szCs w:val="24"/>
        </w:rPr>
        <w:t>L</w:t>
      </w:r>
      <w:r w:rsidR="00CF66C1" w:rsidRPr="001873EF">
        <w:rPr>
          <w:color w:val="000000"/>
          <w:sz w:val="24"/>
          <w:szCs w:val="24"/>
        </w:rPr>
        <w:t>a personne accueillie</w:t>
      </w:r>
      <w:r w:rsidRPr="001873EF">
        <w:rPr>
          <w:color w:val="000000"/>
          <w:sz w:val="24"/>
          <w:szCs w:val="24"/>
        </w:rPr>
        <w:t xml:space="preserve"> peut se rendre en</w:t>
      </w:r>
      <w:r w:rsidR="00CF66C1" w:rsidRPr="001873EF">
        <w:rPr>
          <w:color w:val="000000"/>
          <w:sz w:val="24"/>
          <w:szCs w:val="24"/>
        </w:rPr>
        <w:t xml:space="preserve"> week</w:t>
      </w:r>
      <w:r w:rsidR="001873EF">
        <w:rPr>
          <w:color w:val="000000"/>
          <w:sz w:val="24"/>
          <w:szCs w:val="24"/>
        </w:rPr>
        <w:t>-</w:t>
      </w:r>
      <w:r w:rsidR="00CF66C1" w:rsidRPr="001873EF">
        <w:rPr>
          <w:color w:val="000000"/>
          <w:sz w:val="24"/>
          <w:szCs w:val="24"/>
        </w:rPr>
        <w:t>end dans sa famille ou</w:t>
      </w:r>
      <w:r w:rsidRPr="001873EF">
        <w:rPr>
          <w:color w:val="000000"/>
          <w:sz w:val="24"/>
          <w:szCs w:val="24"/>
        </w:rPr>
        <w:t xml:space="preserve"> chez des amis suivant les modalités définies conjointement.</w:t>
      </w:r>
    </w:p>
    <w:p w:rsidR="001873EF" w:rsidRPr="001873EF" w:rsidRDefault="001873EF" w:rsidP="000A792E">
      <w:pPr>
        <w:pStyle w:val="Retraitcorpsdetexte2"/>
        <w:ind w:left="0"/>
        <w:jc w:val="both"/>
        <w:rPr>
          <w:color w:val="000000"/>
          <w:sz w:val="24"/>
          <w:szCs w:val="24"/>
        </w:rPr>
      </w:pPr>
    </w:p>
    <w:p w:rsidR="00CF66C1" w:rsidRPr="001873EF" w:rsidRDefault="00CF66C1">
      <w:pPr>
        <w:pStyle w:val="Retraitcorpsdetexte2"/>
        <w:ind w:left="0"/>
        <w:jc w:val="both"/>
        <w:rPr>
          <w:color w:val="000000"/>
          <w:sz w:val="24"/>
          <w:szCs w:val="24"/>
        </w:rPr>
      </w:pPr>
    </w:p>
    <w:p w:rsidR="00CF66C1" w:rsidRPr="001873EF" w:rsidRDefault="001B4D28" w:rsidP="005E4543">
      <w:pPr>
        <w:pStyle w:val="Titre2"/>
        <w:rPr>
          <w:color w:val="000000"/>
          <w:sz w:val="24"/>
          <w:szCs w:val="24"/>
        </w:rPr>
      </w:pPr>
      <w:r w:rsidRPr="001873EF">
        <w:rPr>
          <w:color w:val="000000"/>
          <w:sz w:val="24"/>
          <w:szCs w:val="24"/>
        </w:rPr>
        <w:t xml:space="preserve">Article </w:t>
      </w:r>
      <w:r w:rsidR="003B4C51">
        <w:rPr>
          <w:color w:val="000000"/>
          <w:sz w:val="24"/>
          <w:szCs w:val="24"/>
        </w:rPr>
        <w:t>20</w:t>
      </w:r>
    </w:p>
    <w:p w:rsidR="00CF66C1" w:rsidRPr="001873EF" w:rsidRDefault="00CF66C1">
      <w:pPr>
        <w:pStyle w:val="Retraitcorpsdetexte2"/>
        <w:ind w:left="0"/>
        <w:jc w:val="both"/>
        <w:rPr>
          <w:color w:val="000000"/>
          <w:sz w:val="24"/>
          <w:szCs w:val="24"/>
        </w:rPr>
      </w:pPr>
    </w:p>
    <w:p w:rsidR="00143AE0" w:rsidRDefault="00CF66C1" w:rsidP="00143AE0">
      <w:pPr>
        <w:pStyle w:val="Retraitcorpsdetexte"/>
        <w:ind w:left="0" w:firstLine="0"/>
        <w:jc w:val="both"/>
        <w:rPr>
          <w:sz w:val="24"/>
          <w:szCs w:val="24"/>
        </w:rPr>
      </w:pPr>
      <w:r w:rsidRPr="0019504A">
        <w:rPr>
          <w:sz w:val="24"/>
          <w:szCs w:val="24"/>
        </w:rPr>
        <w:t>La personne agréée et sa famille ne peuvent accepter aucune libéralité</w:t>
      </w:r>
      <w:r w:rsidR="00D633ED">
        <w:rPr>
          <w:sz w:val="24"/>
          <w:szCs w:val="24"/>
        </w:rPr>
        <w:t>.</w:t>
      </w:r>
      <w:r w:rsidR="00143AE0">
        <w:rPr>
          <w:sz w:val="24"/>
          <w:szCs w:val="24"/>
        </w:rPr>
        <w:t xml:space="preserve"> </w:t>
      </w:r>
      <w:r w:rsidR="00D633ED">
        <w:rPr>
          <w:sz w:val="24"/>
          <w:szCs w:val="24"/>
        </w:rPr>
        <w:t>A</w:t>
      </w:r>
      <w:r w:rsidR="00143AE0" w:rsidRPr="0019504A">
        <w:rPr>
          <w:sz w:val="24"/>
          <w:szCs w:val="24"/>
        </w:rPr>
        <w:t>ucun engagement financier concernant la personne accueillie n’est pris sans l</w:t>
      </w:r>
      <w:r w:rsidR="00143AE0">
        <w:rPr>
          <w:sz w:val="24"/>
          <w:szCs w:val="24"/>
        </w:rPr>
        <w:t>’accord préalable</w:t>
      </w:r>
      <w:r w:rsidR="00143AE0" w:rsidRPr="0019504A">
        <w:rPr>
          <w:sz w:val="24"/>
          <w:szCs w:val="24"/>
        </w:rPr>
        <w:t xml:space="preserve"> du représentant légal.</w:t>
      </w:r>
    </w:p>
    <w:p w:rsidR="00CF66C1" w:rsidRDefault="00CF66C1">
      <w:pPr>
        <w:pStyle w:val="Retraitcorpsdetexte2"/>
        <w:ind w:left="0"/>
        <w:jc w:val="both"/>
        <w:rPr>
          <w:sz w:val="24"/>
          <w:szCs w:val="24"/>
        </w:rPr>
      </w:pPr>
    </w:p>
    <w:p w:rsidR="001873EF" w:rsidRPr="0019504A" w:rsidRDefault="001873EF">
      <w:pPr>
        <w:pStyle w:val="Retraitcorpsdetexte2"/>
        <w:ind w:left="0"/>
        <w:jc w:val="both"/>
        <w:rPr>
          <w:sz w:val="24"/>
          <w:szCs w:val="24"/>
        </w:rPr>
      </w:pPr>
    </w:p>
    <w:p w:rsidR="00CF66C1" w:rsidRPr="0019504A" w:rsidRDefault="004D797D" w:rsidP="005E4543">
      <w:pPr>
        <w:pStyle w:val="Titre2"/>
        <w:rPr>
          <w:sz w:val="24"/>
          <w:szCs w:val="24"/>
        </w:rPr>
      </w:pPr>
      <w:r w:rsidRPr="0019504A">
        <w:rPr>
          <w:sz w:val="24"/>
          <w:szCs w:val="24"/>
        </w:rPr>
        <w:t xml:space="preserve">Article </w:t>
      </w:r>
      <w:r w:rsidR="003B4C51">
        <w:rPr>
          <w:sz w:val="24"/>
          <w:szCs w:val="24"/>
        </w:rPr>
        <w:t>21</w:t>
      </w:r>
    </w:p>
    <w:p w:rsidR="00CF66C1" w:rsidRPr="0019504A" w:rsidRDefault="00CF66C1">
      <w:pPr>
        <w:pStyle w:val="Retraitcorpsdetexte2"/>
        <w:tabs>
          <w:tab w:val="left" w:pos="0"/>
        </w:tabs>
        <w:ind w:left="0"/>
        <w:jc w:val="both"/>
        <w:rPr>
          <w:sz w:val="24"/>
          <w:szCs w:val="24"/>
          <w:u w:val="single"/>
        </w:rPr>
      </w:pPr>
    </w:p>
    <w:p w:rsidR="00CF66C1" w:rsidRPr="0019504A" w:rsidRDefault="00CF66C1">
      <w:pPr>
        <w:pStyle w:val="Retraitcorpsdetexte2"/>
        <w:ind w:left="0"/>
        <w:jc w:val="both"/>
        <w:rPr>
          <w:sz w:val="24"/>
          <w:szCs w:val="24"/>
        </w:rPr>
      </w:pPr>
      <w:r w:rsidRPr="0019504A">
        <w:rPr>
          <w:sz w:val="24"/>
          <w:szCs w:val="24"/>
        </w:rPr>
        <w:t>Un préavis</w:t>
      </w:r>
      <w:r w:rsidR="004D722E">
        <w:rPr>
          <w:sz w:val="24"/>
          <w:szCs w:val="24"/>
        </w:rPr>
        <w:t xml:space="preserve"> de deux mois</w:t>
      </w:r>
      <w:r w:rsidRPr="0019504A">
        <w:rPr>
          <w:sz w:val="24"/>
          <w:szCs w:val="24"/>
        </w:rPr>
        <w:t xml:space="preserve"> est obligatoire pour la famille qui désirerait mettre un</w:t>
      </w:r>
      <w:r w:rsidR="004D722E">
        <w:rPr>
          <w:sz w:val="24"/>
          <w:szCs w:val="24"/>
        </w:rPr>
        <w:t xml:space="preserve"> terme à un contrat d'accueil. </w:t>
      </w:r>
    </w:p>
    <w:p w:rsidR="00CF66C1" w:rsidRPr="0019504A" w:rsidRDefault="00CF66C1">
      <w:pPr>
        <w:pStyle w:val="Retraitcorpsdetexte2"/>
        <w:ind w:left="0"/>
        <w:jc w:val="both"/>
        <w:rPr>
          <w:sz w:val="24"/>
          <w:szCs w:val="24"/>
        </w:rPr>
      </w:pPr>
    </w:p>
    <w:p w:rsidR="001244A2" w:rsidRPr="0019504A" w:rsidRDefault="001244A2" w:rsidP="001244A2">
      <w:pPr>
        <w:pStyle w:val="Retraitcorpsdetexte"/>
        <w:ind w:left="0" w:firstLine="0"/>
        <w:jc w:val="both"/>
        <w:rPr>
          <w:sz w:val="24"/>
          <w:szCs w:val="24"/>
        </w:rPr>
      </w:pPr>
    </w:p>
    <w:p w:rsidR="001244A2" w:rsidRPr="0019504A" w:rsidRDefault="001244A2" w:rsidP="001244A2">
      <w:pPr>
        <w:pStyle w:val="Titre2"/>
        <w:rPr>
          <w:sz w:val="24"/>
          <w:szCs w:val="24"/>
        </w:rPr>
      </w:pPr>
      <w:r w:rsidRPr="0019504A">
        <w:rPr>
          <w:sz w:val="24"/>
          <w:szCs w:val="24"/>
        </w:rPr>
        <w:t xml:space="preserve">Article </w:t>
      </w:r>
      <w:r w:rsidR="003B4C51">
        <w:rPr>
          <w:sz w:val="24"/>
          <w:szCs w:val="24"/>
        </w:rPr>
        <w:t>22</w:t>
      </w:r>
    </w:p>
    <w:p w:rsidR="001244A2" w:rsidRPr="0019504A" w:rsidRDefault="001244A2" w:rsidP="001244A2">
      <w:pPr>
        <w:pStyle w:val="Retraitcorpsdetexte2"/>
        <w:ind w:left="0"/>
        <w:jc w:val="both"/>
        <w:rPr>
          <w:sz w:val="24"/>
          <w:szCs w:val="24"/>
        </w:rPr>
      </w:pPr>
    </w:p>
    <w:p w:rsidR="001244A2" w:rsidRDefault="001244A2" w:rsidP="001244A2">
      <w:pPr>
        <w:pStyle w:val="Retraitcorpsdetexte2"/>
        <w:ind w:left="0"/>
        <w:jc w:val="both"/>
        <w:rPr>
          <w:sz w:val="24"/>
          <w:szCs w:val="24"/>
        </w:rPr>
      </w:pPr>
      <w:r w:rsidRPr="0019504A">
        <w:rPr>
          <w:sz w:val="24"/>
          <w:szCs w:val="24"/>
        </w:rPr>
        <w:t xml:space="preserve">L'accueillant familial doit impérativement faire connaître au </w:t>
      </w:r>
      <w:r>
        <w:rPr>
          <w:sz w:val="24"/>
          <w:szCs w:val="24"/>
        </w:rPr>
        <w:t>responsable légal</w:t>
      </w:r>
      <w:r w:rsidRPr="0019504A">
        <w:rPr>
          <w:sz w:val="24"/>
          <w:szCs w:val="24"/>
        </w:rPr>
        <w:t>, et le cas échéant aux parents, les sommes d’argent ou les objets de valeur qu’aurait perçu leur protégé. Cette mesure n’est pas étendue aux sommes mises à disposition de l’accueilli pour la gestion des besoins de la vie courante.</w:t>
      </w:r>
    </w:p>
    <w:p w:rsidR="00B62C30" w:rsidRPr="0019504A" w:rsidRDefault="00B62C30" w:rsidP="001244A2">
      <w:pPr>
        <w:pStyle w:val="Retraitcorpsdetexte2"/>
        <w:ind w:left="0"/>
        <w:jc w:val="both"/>
        <w:rPr>
          <w:sz w:val="24"/>
          <w:szCs w:val="24"/>
        </w:rPr>
      </w:pPr>
    </w:p>
    <w:p w:rsidR="001244A2" w:rsidRPr="0019504A" w:rsidRDefault="00B62C30" w:rsidP="001244A2">
      <w:pPr>
        <w:pStyle w:val="Retraitcorpsdetexte2"/>
        <w:ind w:left="0"/>
        <w:jc w:val="both"/>
        <w:rPr>
          <w:sz w:val="24"/>
          <w:szCs w:val="24"/>
        </w:rPr>
      </w:pPr>
      <w:r>
        <w:rPr>
          <w:sz w:val="24"/>
          <w:szCs w:val="24"/>
        </w:rPr>
        <w:br w:type="page"/>
      </w:r>
    </w:p>
    <w:p w:rsidR="001244A2" w:rsidRPr="0019504A" w:rsidRDefault="001244A2" w:rsidP="001244A2">
      <w:pPr>
        <w:pStyle w:val="Titre2"/>
        <w:rPr>
          <w:sz w:val="24"/>
          <w:szCs w:val="24"/>
        </w:rPr>
      </w:pPr>
      <w:r w:rsidRPr="0019504A">
        <w:rPr>
          <w:sz w:val="24"/>
          <w:szCs w:val="24"/>
        </w:rPr>
        <w:lastRenderedPageBreak/>
        <w:t xml:space="preserve">Article </w:t>
      </w:r>
      <w:r w:rsidR="003B4C51">
        <w:rPr>
          <w:sz w:val="24"/>
          <w:szCs w:val="24"/>
        </w:rPr>
        <w:t>23</w:t>
      </w:r>
    </w:p>
    <w:p w:rsidR="001244A2" w:rsidRPr="0019504A" w:rsidRDefault="001244A2" w:rsidP="001244A2">
      <w:pPr>
        <w:pStyle w:val="Retraitcorpsdetexte2"/>
        <w:ind w:left="0"/>
        <w:jc w:val="both"/>
        <w:rPr>
          <w:sz w:val="24"/>
          <w:szCs w:val="24"/>
        </w:rPr>
      </w:pPr>
    </w:p>
    <w:p w:rsidR="003B4C51" w:rsidRPr="00811B5C" w:rsidRDefault="003B4C51" w:rsidP="003B4C51">
      <w:pPr>
        <w:jc w:val="both"/>
        <w:rPr>
          <w:color w:val="000000"/>
          <w:sz w:val="24"/>
          <w:szCs w:val="24"/>
        </w:rPr>
      </w:pPr>
      <w:r w:rsidRPr="0019504A">
        <w:rPr>
          <w:sz w:val="24"/>
          <w:szCs w:val="24"/>
        </w:rPr>
        <w:t>La personne accueillie est en droit d’apporter ses effets personnels. L’aménagement de son espace privé est libre dans la mesure où il n’entraîne pas de détérioration du logement. Cet aménagement sera discuté avec la famille avant la signature du contr</w:t>
      </w:r>
      <w:r w:rsidRPr="00811B5C">
        <w:rPr>
          <w:color w:val="000000"/>
          <w:sz w:val="24"/>
          <w:szCs w:val="24"/>
        </w:rPr>
        <w:t xml:space="preserve">at d’accueil. </w:t>
      </w:r>
    </w:p>
    <w:p w:rsidR="001244A2" w:rsidRPr="0019504A" w:rsidRDefault="001244A2" w:rsidP="001244A2">
      <w:pPr>
        <w:pStyle w:val="Retraitcorpsdetexte2"/>
        <w:ind w:left="0"/>
        <w:jc w:val="both"/>
        <w:rPr>
          <w:sz w:val="24"/>
          <w:szCs w:val="24"/>
        </w:rPr>
      </w:pPr>
      <w:r w:rsidRPr="0019504A">
        <w:rPr>
          <w:sz w:val="24"/>
          <w:szCs w:val="24"/>
        </w:rPr>
        <w:t>Un inventaire des meubles et des biens de toute nature est réalisé par le représentant légal au premier jour d’accueil de la personne.</w:t>
      </w:r>
    </w:p>
    <w:p w:rsidR="001244A2" w:rsidRPr="0019504A" w:rsidRDefault="001244A2" w:rsidP="001244A2">
      <w:pPr>
        <w:pStyle w:val="Retraitcorpsdetexte2"/>
        <w:ind w:left="0"/>
        <w:jc w:val="both"/>
        <w:rPr>
          <w:sz w:val="24"/>
          <w:szCs w:val="24"/>
        </w:rPr>
      </w:pPr>
    </w:p>
    <w:p w:rsidR="007E0BAA" w:rsidRPr="0019504A" w:rsidRDefault="007E0BAA">
      <w:pPr>
        <w:pStyle w:val="Retraitcorpsdetexte2"/>
        <w:ind w:left="0"/>
        <w:jc w:val="both"/>
        <w:rPr>
          <w:sz w:val="24"/>
          <w:szCs w:val="24"/>
          <w:u w:val="single"/>
        </w:rPr>
      </w:pPr>
    </w:p>
    <w:p w:rsidR="00CF66C1" w:rsidRPr="0019504A" w:rsidRDefault="004D797D" w:rsidP="005E4543">
      <w:pPr>
        <w:pStyle w:val="Titre2"/>
        <w:rPr>
          <w:sz w:val="24"/>
          <w:szCs w:val="24"/>
        </w:rPr>
      </w:pPr>
      <w:r w:rsidRPr="0019504A">
        <w:rPr>
          <w:sz w:val="24"/>
          <w:szCs w:val="24"/>
        </w:rPr>
        <w:t xml:space="preserve">Article </w:t>
      </w:r>
      <w:r w:rsidR="00627ABD">
        <w:rPr>
          <w:sz w:val="24"/>
          <w:szCs w:val="24"/>
        </w:rPr>
        <w:t>24</w:t>
      </w:r>
    </w:p>
    <w:p w:rsidR="00CF66C1" w:rsidRPr="0019504A" w:rsidRDefault="00CF66C1">
      <w:pPr>
        <w:pStyle w:val="Retraitcorpsdetexte2"/>
        <w:ind w:left="0"/>
        <w:jc w:val="both"/>
        <w:rPr>
          <w:sz w:val="24"/>
          <w:szCs w:val="24"/>
          <w:u w:val="single"/>
        </w:rPr>
      </w:pPr>
    </w:p>
    <w:p w:rsidR="00CF66C1" w:rsidRPr="0019504A" w:rsidRDefault="00CF66C1" w:rsidP="001B5A22">
      <w:pPr>
        <w:pStyle w:val="Retraitcorpsdetexte2"/>
        <w:ind w:left="0"/>
        <w:jc w:val="both"/>
        <w:rPr>
          <w:sz w:val="24"/>
          <w:szCs w:val="24"/>
          <w:u w:val="single"/>
        </w:rPr>
      </w:pPr>
      <w:r w:rsidRPr="0019504A">
        <w:rPr>
          <w:sz w:val="24"/>
          <w:szCs w:val="24"/>
        </w:rPr>
        <w:t>La personne accueillie prend soin du matériel et du mobilier du logement d’accueil. La détérioration volontaire et conséquente entraîner</w:t>
      </w:r>
      <w:r w:rsidR="00811B5C">
        <w:rPr>
          <w:sz w:val="24"/>
          <w:szCs w:val="24"/>
        </w:rPr>
        <w:t>a</w:t>
      </w:r>
      <w:r w:rsidRPr="0019504A">
        <w:rPr>
          <w:sz w:val="24"/>
          <w:szCs w:val="24"/>
        </w:rPr>
        <w:t xml:space="preserve"> une procédure de dédommagement</w:t>
      </w:r>
      <w:r w:rsidR="00811B5C">
        <w:rPr>
          <w:sz w:val="24"/>
          <w:szCs w:val="24"/>
        </w:rPr>
        <w:t>, éventuellement,</w:t>
      </w:r>
      <w:r w:rsidR="001B5A22" w:rsidRPr="0019504A">
        <w:rPr>
          <w:sz w:val="24"/>
          <w:szCs w:val="24"/>
        </w:rPr>
        <w:t xml:space="preserve"> </w:t>
      </w:r>
      <w:r w:rsidRPr="0019504A">
        <w:rPr>
          <w:sz w:val="24"/>
          <w:szCs w:val="24"/>
        </w:rPr>
        <w:t xml:space="preserve">par le biais de l'assurance de la personne accueillie.  </w:t>
      </w:r>
    </w:p>
    <w:p w:rsidR="00627ABD" w:rsidRPr="00A54059" w:rsidRDefault="00B66D3E">
      <w:pPr>
        <w:pStyle w:val="Retraitcorpsdetexte2"/>
        <w:ind w:left="0"/>
        <w:jc w:val="both"/>
        <w:rPr>
          <w:color w:val="000000"/>
          <w:sz w:val="24"/>
          <w:szCs w:val="24"/>
          <w:u w:val="single"/>
        </w:rPr>
      </w:pPr>
      <w:r w:rsidRPr="00A54059">
        <w:rPr>
          <w:color w:val="000000"/>
          <w:sz w:val="24"/>
          <w:szCs w:val="24"/>
        </w:rPr>
        <w:t xml:space="preserve">Elle </w:t>
      </w:r>
      <w:r w:rsidR="00F63609" w:rsidRPr="00A54059">
        <w:rPr>
          <w:color w:val="000000"/>
          <w:sz w:val="24"/>
          <w:szCs w:val="24"/>
        </w:rPr>
        <w:t>s’engage à respecter la vie familiale de l’accueillant à faire preuve de discrétion et à adopter un comportement courtois à l’égard de l’accueillant et sa famille</w:t>
      </w:r>
      <w:r w:rsidR="00A54059" w:rsidRPr="00A54059">
        <w:rPr>
          <w:color w:val="000000"/>
          <w:sz w:val="24"/>
          <w:szCs w:val="24"/>
        </w:rPr>
        <w:t>.</w:t>
      </w:r>
      <w:r w:rsidRPr="00A54059">
        <w:rPr>
          <w:color w:val="000000"/>
          <w:sz w:val="24"/>
          <w:szCs w:val="24"/>
        </w:rPr>
        <w:t xml:space="preserve"> </w:t>
      </w:r>
    </w:p>
    <w:p w:rsidR="003076B3" w:rsidRDefault="003076B3">
      <w:pPr>
        <w:rPr>
          <w:sz w:val="24"/>
        </w:rPr>
      </w:pPr>
    </w:p>
    <w:p w:rsidR="00CF66C1" w:rsidRPr="00CD1998" w:rsidRDefault="00CF66C1" w:rsidP="00B62C30">
      <w:pPr>
        <w:pStyle w:val="Retraitcorpsdetexte2"/>
        <w:tabs>
          <w:tab w:val="left" w:pos="142"/>
        </w:tabs>
        <w:ind w:left="0"/>
        <w:jc w:val="both"/>
        <w:rPr>
          <w:color w:val="000000"/>
          <w:sz w:val="24"/>
          <w:szCs w:val="24"/>
        </w:rPr>
      </w:pPr>
    </w:p>
    <w:p w:rsidR="00B06802" w:rsidRDefault="00B06802" w:rsidP="00B06802">
      <w:pPr>
        <w:pStyle w:val="Titre2"/>
        <w:rPr>
          <w:sz w:val="24"/>
          <w:szCs w:val="24"/>
        </w:rPr>
      </w:pPr>
      <w:r w:rsidRPr="0019504A">
        <w:rPr>
          <w:sz w:val="24"/>
          <w:szCs w:val="24"/>
        </w:rPr>
        <w:t xml:space="preserve">Article </w:t>
      </w:r>
      <w:r w:rsidR="004D722E">
        <w:rPr>
          <w:sz w:val="24"/>
          <w:szCs w:val="24"/>
        </w:rPr>
        <w:t>25</w:t>
      </w:r>
    </w:p>
    <w:p w:rsidR="00B06802" w:rsidRPr="00B06802" w:rsidRDefault="00B06802" w:rsidP="00B06802"/>
    <w:p w:rsidR="00CF66C1" w:rsidRPr="00CD1998" w:rsidRDefault="00B06802">
      <w:pPr>
        <w:pStyle w:val="Retraitcorpsdetexte2"/>
        <w:tabs>
          <w:tab w:val="left" w:pos="142"/>
        </w:tabs>
        <w:ind w:left="0"/>
        <w:jc w:val="both"/>
        <w:rPr>
          <w:color w:val="000000"/>
          <w:sz w:val="24"/>
          <w:szCs w:val="24"/>
        </w:rPr>
      </w:pPr>
      <w:r>
        <w:rPr>
          <w:color w:val="000000"/>
          <w:sz w:val="24"/>
          <w:szCs w:val="24"/>
        </w:rPr>
        <w:t>Pour toute</w:t>
      </w:r>
      <w:r w:rsidR="003E5AE9">
        <w:rPr>
          <w:color w:val="000000"/>
          <w:sz w:val="24"/>
          <w:szCs w:val="24"/>
        </w:rPr>
        <w:t xml:space="preserve"> absence</w:t>
      </w:r>
      <w:r>
        <w:rPr>
          <w:color w:val="000000"/>
          <w:sz w:val="24"/>
          <w:szCs w:val="24"/>
        </w:rPr>
        <w:t xml:space="preserve"> ou indisponibilité de l’accueillant familial </w:t>
      </w:r>
      <w:r w:rsidR="00CD1998">
        <w:rPr>
          <w:color w:val="000000"/>
          <w:sz w:val="24"/>
          <w:szCs w:val="24"/>
        </w:rPr>
        <w:t xml:space="preserve">le </w:t>
      </w:r>
      <w:smartTag w:uri="urn:schemas-microsoft-com:office:smarttags" w:element="PersonName">
        <w:r w:rsidR="00CD1998">
          <w:rPr>
            <w:color w:val="000000"/>
            <w:sz w:val="24"/>
            <w:szCs w:val="24"/>
          </w:rPr>
          <w:t>SPOVS</w:t>
        </w:r>
      </w:smartTag>
      <w:r w:rsidR="00CF66C1" w:rsidRPr="00CD1998">
        <w:rPr>
          <w:color w:val="000000"/>
          <w:sz w:val="24"/>
          <w:szCs w:val="24"/>
        </w:rPr>
        <w:t xml:space="preserve"> doit</w:t>
      </w:r>
      <w:r>
        <w:rPr>
          <w:color w:val="000000"/>
          <w:sz w:val="24"/>
          <w:szCs w:val="24"/>
        </w:rPr>
        <w:t xml:space="preserve"> être informé le plus rapidement possible</w:t>
      </w:r>
      <w:r w:rsidR="000B34E5">
        <w:rPr>
          <w:color w:val="000000"/>
          <w:sz w:val="24"/>
          <w:szCs w:val="24"/>
        </w:rPr>
        <w:t>,</w:t>
      </w:r>
      <w:r>
        <w:rPr>
          <w:color w:val="000000"/>
          <w:sz w:val="24"/>
          <w:szCs w:val="24"/>
        </w:rPr>
        <w:t xml:space="preserve"> afin de</w:t>
      </w:r>
      <w:r w:rsidR="00CF66C1" w:rsidRPr="00CD1998">
        <w:rPr>
          <w:color w:val="000000"/>
          <w:sz w:val="24"/>
          <w:szCs w:val="24"/>
        </w:rPr>
        <w:t xml:space="preserve"> proposer une solution de remplacement satisfaisante à la personne </w:t>
      </w:r>
      <w:r w:rsidR="00CD1998">
        <w:rPr>
          <w:color w:val="000000"/>
          <w:sz w:val="24"/>
          <w:szCs w:val="24"/>
        </w:rPr>
        <w:t>qu’il accueille</w:t>
      </w:r>
      <w:r w:rsidR="00CF66C1" w:rsidRPr="00CD1998">
        <w:rPr>
          <w:color w:val="000000"/>
          <w:sz w:val="24"/>
          <w:szCs w:val="24"/>
        </w:rPr>
        <w:t xml:space="preserve">. </w:t>
      </w:r>
      <w:r>
        <w:rPr>
          <w:color w:val="000000"/>
          <w:sz w:val="24"/>
          <w:szCs w:val="24"/>
        </w:rPr>
        <w:t>Le</w:t>
      </w:r>
      <w:r w:rsidR="00CF66C1" w:rsidRPr="00CD1998">
        <w:rPr>
          <w:color w:val="000000"/>
          <w:sz w:val="24"/>
          <w:szCs w:val="24"/>
        </w:rPr>
        <w:t xml:space="preserve"> </w:t>
      </w:r>
      <w:r>
        <w:rPr>
          <w:color w:val="000000"/>
          <w:sz w:val="24"/>
          <w:szCs w:val="24"/>
        </w:rPr>
        <w:t>F</w:t>
      </w:r>
      <w:r w:rsidR="00CF66C1" w:rsidRPr="00CD1998">
        <w:rPr>
          <w:color w:val="000000"/>
          <w:sz w:val="24"/>
          <w:szCs w:val="24"/>
        </w:rPr>
        <w:t>oyer  « </w:t>
      </w:r>
      <w:r>
        <w:rPr>
          <w:color w:val="000000"/>
          <w:sz w:val="24"/>
          <w:szCs w:val="24"/>
        </w:rPr>
        <w:t xml:space="preserve">Les </w:t>
      </w:r>
      <w:r w:rsidR="00CF66C1" w:rsidRPr="00CD1998">
        <w:rPr>
          <w:color w:val="000000"/>
          <w:sz w:val="24"/>
          <w:szCs w:val="24"/>
        </w:rPr>
        <w:t xml:space="preserve">Eparses » </w:t>
      </w:r>
      <w:r>
        <w:rPr>
          <w:color w:val="000000"/>
          <w:sz w:val="24"/>
          <w:szCs w:val="24"/>
        </w:rPr>
        <w:t>sera sollicit</w:t>
      </w:r>
      <w:r w:rsidR="00CC595C">
        <w:rPr>
          <w:color w:val="000000"/>
          <w:sz w:val="24"/>
          <w:szCs w:val="24"/>
        </w:rPr>
        <w:t>é</w:t>
      </w:r>
      <w:r>
        <w:rPr>
          <w:color w:val="000000"/>
          <w:sz w:val="24"/>
          <w:szCs w:val="24"/>
        </w:rPr>
        <w:t xml:space="preserve"> en priorité.</w:t>
      </w:r>
    </w:p>
    <w:p w:rsidR="00CF66C1" w:rsidRPr="00CD1998" w:rsidRDefault="00CF66C1">
      <w:pPr>
        <w:pStyle w:val="Retraitcorpsdetexte2"/>
        <w:tabs>
          <w:tab w:val="left" w:pos="142"/>
        </w:tabs>
        <w:jc w:val="both"/>
        <w:rPr>
          <w:color w:val="000000"/>
          <w:sz w:val="24"/>
          <w:szCs w:val="24"/>
        </w:rPr>
      </w:pPr>
    </w:p>
    <w:p w:rsidR="00CF66C1" w:rsidRPr="00B06802" w:rsidRDefault="00B06802">
      <w:pPr>
        <w:pStyle w:val="Retraitcorpsdetexte2"/>
        <w:tabs>
          <w:tab w:val="left" w:pos="142"/>
        </w:tabs>
        <w:ind w:left="0"/>
        <w:jc w:val="both"/>
        <w:rPr>
          <w:bCs/>
          <w:color w:val="000000"/>
          <w:sz w:val="24"/>
          <w:szCs w:val="24"/>
        </w:rPr>
      </w:pPr>
      <w:r w:rsidRPr="00B06802">
        <w:rPr>
          <w:bCs/>
          <w:color w:val="000000"/>
          <w:sz w:val="24"/>
          <w:szCs w:val="24"/>
        </w:rPr>
        <w:t xml:space="preserve">Lors de ces absences, </w:t>
      </w:r>
      <w:r w:rsidR="003958F5" w:rsidRPr="00B06802">
        <w:rPr>
          <w:bCs/>
          <w:color w:val="000000"/>
          <w:sz w:val="24"/>
          <w:szCs w:val="24"/>
        </w:rPr>
        <w:t xml:space="preserve">le versement des indemnités </w:t>
      </w:r>
      <w:r w:rsidR="008B5DA6" w:rsidRPr="00B06802">
        <w:rPr>
          <w:bCs/>
          <w:color w:val="000000"/>
          <w:sz w:val="24"/>
          <w:szCs w:val="24"/>
        </w:rPr>
        <w:t>d’entretien dues</w:t>
      </w:r>
      <w:r w:rsidR="003958F5" w:rsidRPr="00B06802">
        <w:rPr>
          <w:bCs/>
          <w:color w:val="000000"/>
          <w:sz w:val="24"/>
          <w:szCs w:val="24"/>
        </w:rPr>
        <w:t xml:space="preserve"> par la personne accueillie est supprimé.</w:t>
      </w:r>
      <w:r>
        <w:rPr>
          <w:bCs/>
          <w:color w:val="000000"/>
          <w:sz w:val="24"/>
          <w:szCs w:val="24"/>
        </w:rPr>
        <w:t xml:space="preserve"> Le loyer peut être maintenu sous réserve que la période d’indisponibilité ne dépasse pas un mois.</w:t>
      </w:r>
    </w:p>
    <w:p w:rsidR="00EB5D61" w:rsidRDefault="00A54059" w:rsidP="003958F5">
      <w:pPr>
        <w:pStyle w:val="Retraitcorpsdetexte2"/>
        <w:tabs>
          <w:tab w:val="left" w:pos="142"/>
        </w:tabs>
        <w:ind w:left="0"/>
        <w:jc w:val="both"/>
        <w:rPr>
          <w:color w:val="000000"/>
          <w:sz w:val="24"/>
          <w:szCs w:val="24"/>
        </w:rPr>
      </w:pPr>
      <w:r>
        <w:rPr>
          <w:color w:val="000000"/>
          <w:sz w:val="24"/>
          <w:szCs w:val="24"/>
        </w:rPr>
        <w:t>En cas de départ de la personne le loyer est du jusqu’à la libération de la chambre.</w:t>
      </w:r>
    </w:p>
    <w:p w:rsidR="00A54059" w:rsidRDefault="00A54059" w:rsidP="003958F5">
      <w:pPr>
        <w:pStyle w:val="Retraitcorpsdetexte2"/>
        <w:tabs>
          <w:tab w:val="left" w:pos="142"/>
        </w:tabs>
        <w:ind w:left="0"/>
        <w:jc w:val="both"/>
        <w:rPr>
          <w:color w:val="000000"/>
          <w:sz w:val="24"/>
          <w:szCs w:val="24"/>
        </w:rPr>
      </w:pPr>
      <w:r>
        <w:rPr>
          <w:color w:val="000000"/>
          <w:sz w:val="24"/>
          <w:szCs w:val="24"/>
        </w:rPr>
        <w:t xml:space="preserve">Lors d’une hospitalisation, si l’Accueillante Familiale se rend régulièrement visiter </w:t>
      </w:r>
      <w:smartTag w:uri="urn:schemas-microsoft-com:office:smarttags" w:element="PersonName">
        <w:smartTagPr>
          <w:attr w:name="ProductID" w:val="la Personne Accueillie"/>
        </w:smartTagPr>
        <w:smartTag w:uri="urn:schemas-microsoft-com:office:smarttags" w:element="PersonName">
          <w:smartTagPr>
            <w:attr w:name="ProductID" w:val="la Personne"/>
          </w:smartTagPr>
          <w:r>
            <w:rPr>
              <w:color w:val="000000"/>
              <w:sz w:val="24"/>
              <w:szCs w:val="24"/>
            </w:rPr>
            <w:t>la Personne</w:t>
          </w:r>
        </w:smartTag>
        <w:r>
          <w:rPr>
            <w:color w:val="000000"/>
            <w:sz w:val="24"/>
            <w:szCs w:val="24"/>
          </w:rPr>
          <w:t xml:space="preserve"> Accueillie</w:t>
        </w:r>
      </w:smartTag>
      <w:r>
        <w:rPr>
          <w:color w:val="000000"/>
          <w:sz w:val="24"/>
          <w:szCs w:val="24"/>
        </w:rPr>
        <w:t xml:space="preserve">  </w:t>
      </w:r>
      <w:r w:rsidR="000E687C">
        <w:rPr>
          <w:color w:val="000000"/>
          <w:sz w:val="24"/>
          <w:szCs w:val="24"/>
        </w:rPr>
        <w:t>et continue l’entretien du linge les indemnités d’entretien pourront être maintenue.</w:t>
      </w:r>
    </w:p>
    <w:p w:rsidR="00A20698" w:rsidRPr="000E687C" w:rsidRDefault="00A20698">
      <w:pPr>
        <w:pStyle w:val="Retraitcorpsdetexte2"/>
        <w:tabs>
          <w:tab w:val="left" w:pos="142"/>
        </w:tabs>
        <w:ind w:left="0"/>
        <w:jc w:val="both"/>
        <w:rPr>
          <w:color w:val="000000"/>
          <w:sz w:val="24"/>
          <w:szCs w:val="24"/>
        </w:rPr>
      </w:pPr>
      <w:r w:rsidRPr="000E687C">
        <w:rPr>
          <w:color w:val="000000"/>
          <w:sz w:val="24"/>
          <w:szCs w:val="24"/>
        </w:rPr>
        <w:t>Durant l’absence de l’accueillant si la personne accueillie est hébergée au Foyer d’hébergement les indemnités d’entretien sont versées à l’Etablissement public les Eparses</w:t>
      </w:r>
    </w:p>
    <w:p w:rsidR="00CF66C1" w:rsidRDefault="00CF66C1">
      <w:pPr>
        <w:pStyle w:val="Retraitcorpsdetexte2"/>
        <w:ind w:left="0"/>
        <w:jc w:val="both"/>
        <w:rPr>
          <w:sz w:val="24"/>
          <w:szCs w:val="24"/>
        </w:rPr>
      </w:pPr>
    </w:p>
    <w:p w:rsidR="00B62C30" w:rsidRPr="0019504A" w:rsidRDefault="00B62C30">
      <w:pPr>
        <w:pStyle w:val="Retraitcorpsdetexte2"/>
        <w:ind w:left="0"/>
        <w:jc w:val="both"/>
        <w:rPr>
          <w:sz w:val="24"/>
          <w:szCs w:val="24"/>
        </w:rPr>
      </w:pPr>
    </w:p>
    <w:p w:rsidR="00CF66C1" w:rsidRPr="0019504A" w:rsidRDefault="001B4D28" w:rsidP="005E4543">
      <w:pPr>
        <w:pStyle w:val="Titre2"/>
        <w:rPr>
          <w:sz w:val="24"/>
          <w:szCs w:val="24"/>
        </w:rPr>
      </w:pPr>
      <w:r w:rsidRPr="0019504A">
        <w:rPr>
          <w:sz w:val="24"/>
          <w:szCs w:val="24"/>
        </w:rPr>
        <w:t xml:space="preserve">Article </w:t>
      </w:r>
      <w:r w:rsidR="004D722E">
        <w:rPr>
          <w:sz w:val="24"/>
          <w:szCs w:val="24"/>
        </w:rPr>
        <w:t>26</w:t>
      </w:r>
    </w:p>
    <w:p w:rsidR="00CF66C1" w:rsidRPr="0019504A" w:rsidRDefault="00CF66C1">
      <w:pPr>
        <w:pStyle w:val="Retraitcorpsdetexte2"/>
        <w:ind w:left="0"/>
        <w:jc w:val="both"/>
        <w:rPr>
          <w:sz w:val="24"/>
          <w:szCs w:val="24"/>
        </w:rPr>
      </w:pPr>
    </w:p>
    <w:p w:rsidR="00CF66C1" w:rsidRPr="00EB5D61" w:rsidRDefault="00CF66C1" w:rsidP="004D797D">
      <w:pPr>
        <w:pStyle w:val="Retraitcorpsdetexte2"/>
        <w:tabs>
          <w:tab w:val="left" w:pos="142"/>
        </w:tabs>
        <w:ind w:left="0"/>
        <w:jc w:val="both"/>
        <w:rPr>
          <w:color w:val="000000"/>
          <w:sz w:val="24"/>
          <w:szCs w:val="24"/>
        </w:rPr>
      </w:pPr>
      <w:r w:rsidRPr="0019504A">
        <w:rPr>
          <w:sz w:val="24"/>
          <w:szCs w:val="24"/>
        </w:rPr>
        <w:t xml:space="preserve">Le non-respect par </w:t>
      </w:r>
      <w:r w:rsidR="00B06802">
        <w:rPr>
          <w:sz w:val="24"/>
          <w:szCs w:val="24"/>
        </w:rPr>
        <w:t xml:space="preserve">l’Accueillant Familial </w:t>
      </w:r>
      <w:r w:rsidRPr="0019504A">
        <w:rPr>
          <w:sz w:val="24"/>
          <w:szCs w:val="24"/>
        </w:rPr>
        <w:t xml:space="preserve">du Règlement </w:t>
      </w:r>
      <w:r w:rsidR="00EB5D61">
        <w:rPr>
          <w:sz w:val="24"/>
          <w:szCs w:val="24"/>
        </w:rPr>
        <w:t>de fonctionnement</w:t>
      </w:r>
      <w:r w:rsidRPr="0019504A">
        <w:rPr>
          <w:sz w:val="24"/>
          <w:szCs w:val="24"/>
        </w:rPr>
        <w:t xml:space="preserve"> </w:t>
      </w:r>
      <w:r w:rsidRPr="00EB5D61">
        <w:rPr>
          <w:color w:val="000000"/>
          <w:sz w:val="24"/>
          <w:szCs w:val="24"/>
        </w:rPr>
        <w:t xml:space="preserve">peut entraîner </w:t>
      </w:r>
      <w:r w:rsidR="004D797D" w:rsidRPr="00EB5D61">
        <w:rPr>
          <w:color w:val="000000"/>
          <w:sz w:val="24"/>
          <w:szCs w:val="24"/>
        </w:rPr>
        <w:t xml:space="preserve">une rupture du contrat de travail. </w:t>
      </w:r>
    </w:p>
    <w:p w:rsidR="004D797D" w:rsidRPr="000E687C" w:rsidRDefault="00617CD0" w:rsidP="004D797D">
      <w:pPr>
        <w:pStyle w:val="Retraitcorpsdetexte2"/>
        <w:tabs>
          <w:tab w:val="left" w:pos="142"/>
        </w:tabs>
        <w:ind w:left="0"/>
        <w:jc w:val="both"/>
        <w:rPr>
          <w:color w:val="000000"/>
          <w:sz w:val="24"/>
          <w:szCs w:val="24"/>
        </w:rPr>
      </w:pPr>
      <w:r w:rsidRPr="000E687C">
        <w:rPr>
          <w:color w:val="000000"/>
          <w:sz w:val="24"/>
          <w:szCs w:val="24"/>
        </w:rPr>
        <w:t>De même un  non respect du contrat d’accueil de la p</w:t>
      </w:r>
      <w:r w:rsidR="00007F60" w:rsidRPr="000E687C">
        <w:rPr>
          <w:color w:val="000000"/>
          <w:sz w:val="24"/>
          <w:szCs w:val="24"/>
        </w:rPr>
        <w:t>ersonne accueillie peut entraîner</w:t>
      </w:r>
      <w:r w:rsidRPr="000E687C">
        <w:rPr>
          <w:color w:val="000000"/>
          <w:sz w:val="24"/>
          <w:szCs w:val="24"/>
        </w:rPr>
        <w:t xml:space="preserve"> une rupture du contrat.</w:t>
      </w:r>
    </w:p>
    <w:p w:rsidR="00EB5D61" w:rsidRPr="000E687C" w:rsidRDefault="00EB5D61" w:rsidP="004D797D">
      <w:pPr>
        <w:pStyle w:val="Retraitcorpsdetexte2"/>
        <w:tabs>
          <w:tab w:val="left" w:pos="142"/>
        </w:tabs>
        <w:ind w:left="0"/>
        <w:jc w:val="both"/>
        <w:rPr>
          <w:color w:val="000000"/>
          <w:sz w:val="24"/>
          <w:szCs w:val="24"/>
        </w:rPr>
      </w:pPr>
    </w:p>
    <w:p w:rsidR="00CF66C1" w:rsidRPr="0019504A" w:rsidRDefault="00EB5D61" w:rsidP="005E4543">
      <w:pPr>
        <w:pStyle w:val="Titre2"/>
        <w:rPr>
          <w:sz w:val="24"/>
          <w:szCs w:val="24"/>
        </w:rPr>
      </w:pPr>
      <w:r>
        <w:rPr>
          <w:sz w:val="24"/>
          <w:szCs w:val="24"/>
        </w:rPr>
        <w:t xml:space="preserve">Article </w:t>
      </w:r>
      <w:r w:rsidR="004D722E">
        <w:rPr>
          <w:sz w:val="24"/>
          <w:szCs w:val="24"/>
        </w:rPr>
        <w:t>27</w:t>
      </w:r>
    </w:p>
    <w:p w:rsidR="00CF66C1" w:rsidRPr="0019504A" w:rsidRDefault="00CF66C1">
      <w:pPr>
        <w:rPr>
          <w:sz w:val="24"/>
          <w:szCs w:val="24"/>
        </w:rPr>
      </w:pPr>
    </w:p>
    <w:p w:rsidR="00CF66C1" w:rsidRPr="0019504A" w:rsidRDefault="00CF66C1">
      <w:pPr>
        <w:pStyle w:val="Retraitcorpsdetexte2"/>
        <w:tabs>
          <w:tab w:val="left" w:pos="142"/>
        </w:tabs>
        <w:ind w:left="0"/>
        <w:jc w:val="both"/>
        <w:rPr>
          <w:sz w:val="24"/>
          <w:szCs w:val="24"/>
        </w:rPr>
      </w:pPr>
      <w:r w:rsidRPr="0019504A">
        <w:rPr>
          <w:sz w:val="24"/>
          <w:szCs w:val="24"/>
        </w:rPr>
        <w:t xml:space="preserve">Les litiges relatifs au contrat d’accueil passé entre l’accueillant et l’accueilli relèvent de la compétence du </w:t>
      </w:r>
      <w:r w:rsidR="006D1108">
        <w:rPr>
          <w:sz w:val="24"/>
          <w:szCs w:val="24"/>
        </w:rPr>
        <w:t>T</w:t>
      </w:r>
      <w:r w:rsidRPr="0019504A">
        <w:rPr>
          <w:sz w:val="24"/>
          <w:szCs w:val="24"/>
        </w:rPr>
        <w:t>ribunal d’Instance.</w:t>
      </w:r>
    </w:p>
    <w:p w:rsidR="00CF66C1" w:rsidRPr="00FA0A45" w:rsidRDefault="00CF66C1" w:rsidP="00FA0A45">
      <w:pPr>
        <w:pStyle w:val="Retraitcorpsdetexte2"/>
        <w:tabs>
          <w:tab w:val="left" w:pos="142"/>
        </w:tabs>
        <w:ind w:left="0"/>
        <w:jc w:val="both"/>
        <w:rPr>
          <w:sz w:val="24"/>
          <w:szCs w:val="24"/>
        </w:rPr>
      </w:pPr>
      <w:r w:rsidRPr="00FA0A45">
        <w:rPr>
          <w:sz w:val="24"/>
          <w:szCs w:val="24"/>
        </w:rPr>
        <w:t>Les litiges relatifs au contrat de tra</w:t>
      </w:r>
      <w:r w:rsidR="001258AA" w:rsidRPr="00FA0A45">
        <w:rPr>
          <w:sz w:val="24"/>
          <w:szCs w:val="24"/>
        </w:rPr>
        <w:t>vail passé entre l’employeur</w:t>
      </w:r>
      <w:r w:rsidR="003E5AE9" w:rsidRPr="00FA0A45">
        <w:rPr>
          <w:sz w:val="24"/>
          <w:szCs w:val="24"/>
        </w:rPr>
        <w:t>, l</w:t>
      </w:r>
      <w:r w:rsidR="00047FBC">
        <w:rPr>
          <w:sz w:val="24"/>
          <w:szCs w:val="24"/>
        </w:rPr>
        <w:t>’Etablissement Public</w:t>
      </w:r>
      <w:r w:rsidRPr="00FA0A45">
        <w:rPr>
          <w:sz w:val="24"/>
          <w:szCs w:val="24"/>
        </w:rPr>
        <w:t xml:space="preserve"> « </w:t>
      </w:r>
      <w:r w:rsidR="00047FBC">
        <w:rPr>
          <w:sz w:val="24"/>
          <w:szCs w:val="24"/>
        </w:rPr>
        <w:t xml:space="preserve">Les </w:t>
      </w:r>
      <w:r w:rsidRPr="00FA0A45">
        <w:rPr>
          <w:sz w:val="24"/>
          <w:szCs w:val="24"/>
        </w:rPr>
        <w:t>Eparses » et l’accueillant familial rel</w:t>
      </w:r>
      <w:r w:rsidR="00285227" w:rsidRPr="00FA0A45">
        <w:rPr>
          <w:sz w:val="24"/>
          <w:szCs w:val="24"/>
        </w:rPr>
        <w:t>è</w:t>
      </w:r>
      <w:r w:rsidR="001258AA" w:rsidRPr="00FA0A45">
        <w:rPr>
          <w:sz w:val="24"/>
          <w:szCs w:val="24"/>
        </w:rPr>
        <w:t>vent du Tribunal Administratif</w:t>
      </w:r>
      <w:r w:rsidR="00285227" w:rsidRPr="00FA0A45">
        <w:rPr>
          <w:sz w:val="24"/>
          <w:szCs w:val="24"/>
        </w:rPr>
        <w:t>.</w:t>
      </w:r>
    </w:p>
    <w:p w:rsidR="006A7C59" w:rsidRDefault="006A7C59">
      <w:pPr>
        <w:jc w:val="both"/>
        <w:rPr>
          <w:sz w:val="24"/>
          <w:szCs w:val="24"/>
        </w:rPr>
      </w:pPr>
    </w:p>
    <w:p w:rsidR="00CF66C1" w:rsidRPr="0019504A" w:rsidRDefault="001B4D28" w:rsidP="00B62C30">
      <w:pPr>
        <w:ind w:left="4963" w:hanging="1"/>
        <w:rPr>
          <w:sz w:val="24"/>
          <w:szCs w:val="24"/>
        </w:rPr>
      </w:pPr>
      <w:r w:rsidRPr="0019504A">
        <w:rPr>
          <w:sz w:val="24"/>
          <w:szCs w:val="24"/>
        </w:rPr>
        <w:t xml:space="preserve">Chaux, le </w:t>
      </w:r>
      <w:r w:rsidR="000E687C">
        <w:rPr>
          <w:sz w:val="24"/>
          <w:szCs w:val="24"/>
        </w:rPr>
        <w:t xml:space="preserve"> 11 10 2012</w:t>
      </w:r>
    </w:p>
    <w:p w:rsidR="00CF66C1" w:rsidRPr="0019504A" w:rsidRDefault="00CF66C1">
      <w:pPr>
        <w:rPr>
          <w:sz w:val="24"/>
          <w:szCs w:val="24"/>
        </w:rPr>
      </w:pPr>
    </w:p>
    <w:p w:rsidR="00CF66C1" w:rsidRDefault="00B62C30" w:rsidP="00B62C30">
      <w:pPr>
        <w:ind w:left="4962"/>
        <w:rPr>
          <w:bCs/>
          <w:sz w:val="24"/>
          <w:szCs w:val="24"/>
        </w:rPr>
      </w:pPr>
      <w:r>
        <w:rPr>
          <w:bCs/>
          <w:sz w:val="24"/>
          <w:szCs w:val="24"/>
        </w:rPr>
        <w:t>L</w:t>
      </w:r>
      <w:r w:rsidR="00CF66C1" w:rsidRPr="006A7C59">
        <w:rPr>
          <w:bCs/>
          <w:sz w:val="24"/>
          <w:szCs w:val="24"/>
        </w:rPr>
        <w:t>e Directeur</w:t>
      </w:r>
    </w:p>
    <w:p w:rsidR="000041E4" w:rsidRDefault="000041E4" w:rsidP="00B62C30">
      <w:pPr>
        <w:ind w:left="4962"/>
        <w:rPr>
          <w:bCs/>
          <w:sz w:val="24"/>
          <w:szCs w:val="24"/>
        </w:rPr>
      </w:pPr>
    </w:p>
    <w:p w:rsidR="00CF66C1" w:rsidRDefault="00CF66C1" w:rsidP="00B62C30">
      <w:pPr>
        <w:ind w:left="4962"/>
        <w:rPr>
          <w:sz w:val="24"/>
          <w:szCs w:val="24"/>
        </w:rPr>
      </w:pPr>
      <w:smartTag w:uri="urn:schemas-microsoft-com:office:smarttags" w:element="PersonName">
        <w:smartTagPr>
          <w:attr w:name="ProductID" w:val="Gilles MEYER"/>
        </w:smartTagPr>
        <w:r w:rsidRPr="0019504A">
          <w:rPr>
            <w:sz w:val="24"/>
            <w:szCs w:val="24"/>
          </w:rPr>
          <w:t>Gilles M</w:t>
        </w:r>
        <w:r w:rsidR="006A7C59">
          <w:rPr>
            <w:sz w:val="24"/>
            <w:szCs w:val="24"/>
          </w:rPr>
          <w:t>EYER</w:t>
        </w:r>
      </w:smartTag>
    </w:p>
    <w:p w:rsidR="00B62C30" w:rsidRDefault="00B62C30" w:rsidP="000041E4">
      <w:pPr>
        <w:spacing w:before="60"/>
        <w:ind w:left="425" w:right="425"/>
        <w:jc w:val="both"/>
        <w:rPr>
          <w:rFonts w:ascii="Univers (W1)" w:hAnsi="Univers (W1)"/>
          <w:i/>
          <w:sz w:val="6"/>
        </w:rPr>
      </w:pPr>
      <w:r>
        <w:rPr>
          <w:sz w:val="24"/>
          <w:szCs w:val="24"/>
        </w:rPr>
        <w:br w:type="page"/>
      </w:r>
    </w:p>
    <w:tbl>
      <w:tblPr>
        <w:tblW w:w="919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6"/>
      </w:tblGrid>
      <w:tr w:rsidR="00B62C30">
        <w:tblPrEx>
          <w:tblCellMar>
            <w:top w:w="0" w:type="dxa"/>
            <w:bottom w:w="0" w:type="dxa"/>
          </w:tblCellMar>
        </w:tblPrEx>
        <w:trPr>
          <w:cantSplit/>
          <w:trHeight w:val="1816"/>
        </w:trPr>
        <w:tc>
          <w:tcPr>
            <w:tcW w:w="9196" w:type="dxa"/>
            <w:tcBorders>
              <w:top w:val="single" w:sz="4" w:space="0" w:color="auto"/>
              <w:left w:val="single" w:sz="4" w:space="0" w:color="auto"/>
              <w:bottom w:val="single" w:sz="4" w:space="0" w:color="auto"/>
              <w:right w:val="single" w:sz="4" w:space="0" w:color="auto"/>
            </w:tcBorders>
          </w:tcPr>
          <w:p w:rsidR="00B62C30" w:rsidRPr="00327395" w:rsidRDefault="00B62C30" w:rsidP="00DB7AC4">
            <w:pPr>
              <w:spacing w:before="60"/>
              <w:ind w:left="425" w:right="425"/>
              <w:jc w:val="center"/>
              <w:rPr>
                <w:rFonts w:ascii="Arial" w:hAnsi="Arial"/>
                <w:b/>
                <w:sz w:val="24"/>
                <w:szCs w:val="24"/>
              </w:rPr>
            </w:pPr>
          </w:p>
          <w:p w:rsidR="00B62C30" w:rsidRPr="00327395" w:rsidRDefault="00B62C30" w:rsidP="00DB7AC4">
            <w:pPr>
              <w:spacing w:before="60"/>
              <w:ind w:left="425" w:right="425"/>
              <w:jc w:val="center"/>
              <w:rPr>
                <w:rFonts w:ascii="Arial" w:hAnsi="Arial"/>
                <w:b/>
                <w:sz w:val="40"/>
                <w:szCs w:val="40"/>
              </w:rPr>
            </w:pPr>
            <w:r w:rsidRPr="00327395">
              <w:rPr>
                <w:rFonts w:ascii="Arial" w:hAnsi="Arial"/>
                <w:b/>
                <w:sz w:val="40"/>
                <w:szCs w:val="40"/>
              </w:rPr>
              <w:t xml:space="preserve">CHARTE DES </w:t>
            </w:r>
            <w:r>
              <w:rPr>
                <w:rFonts w:ascii="Arial" w:hAnsi="Arial"/>
                <w:b/>
                <w:sz w:val="40"/>
                <w:szCs w:val="40"/>
              </w:rPr>
              <w:t>D</w:t>
            </w:r>
            <w:r w:rsidRPr="00327395">
              <w:rPr>
                <w:rFonts w:ascii="Arial" w:hAnsi="Arial"/>
                <w:b/>
                <w:sz w:val="40"/>
                <w:szCs w:val="40"/>
              </w:rPr>
              <w:t xml:space="preserve">ROITS ET LIBERTES DE </w:t>
            </w:r>
            <w:smartTag w:uri="urn:schemas-microsoft-com:office:smarttags" w:element="PersonName">
              <w:smartTagPr>
                <w:attr w:name="ProductID" w:val="la Personne Accueillie"/>
              </w:smartTagPr>
              <w:r w:rsidRPr="00327395">
                <w:rPr>
                  <w:rFonts w:ascii="Arial" w:hAnsi="Arial"/>
                  <w:b/>
                  <w:sz w:val="40"/>
                  <w:szCs w:val="40"/>
                </w:rPr>
                <w:t>LA PERSONNE ACCUEILLIE</w:t>
              </w:r>
            </w:smartTag>
          </w:p>
          <w:p w:rsidR="00B62C30" w:rsidRPr="00327395" w:rsidRDefault="00B62C30" w:rsidP="00DB7AC4">
            <w:pPr>
              <w:pStyle w:val="Corpsdetexte2"/>
              <w:spacing w:before="120" w:after="240"/>
              <w:ind w:left="313"/>
              <w:jc w:val="left"/>
              <w:rPr>
                <w:i/>
                <w:sz w:val="44"/>
                <w:szCs w:val="44"/>
              </w:rPr>
            </w:pPr>
            <w:r>
              <w:rPr>
                <w:rFonts w:ascii="Arial" w:hAnsi="Arial"/>
                <w:szCs w:val="24"/>
              </w:rPr>
              <w:t xml:space="preserve">                            </w:t>
            </w:r>
            <w:r w:rsidRPr="00327395">
              <w:rPr>
                <w:rFonts w:ascii="Arial" w:hAnsi="Arial"/>
                <w:szCs w:val="24"/>
              </w:rPr>
              <w:t>(annexée à l’arrêté du 8 septembre 2003)</w:t>
            </w:r>
          </w:p>
        </w:tc>
      </w:tr>
    </w:tbl>
    <w:p w:rsidR="00B62C30"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1</w:t>
      </w:r>
      <w:r w:rsidRPr="003B1EA8">
        <w:rPr>
          <w:rFonts w:ascii="Arial" w:hAnsi="Arial"/>
          <w:b/>
          <w:vertAlign w:val="superscript"/>
        </w:rPr>
        <w:t>er </w:t>
      </w:r>
      <w:r w:rsidRPr="003B1EA8">
        <w:rPr>
          <w:rFonts w:ascii="Arial" w:hAnsi="Arial"/>
          <w:b/>
        </w:rPr>
        <w:t>: Principe de non-discrimination</w:t>
      </w:r>
    </w:p>
    <w:p w:rsidR="00B62C30" w:rsidRPr="003B1EA8" w:rsidRDefault="00B62C30" w:rsidP="00B62C30">
      <w:pPr>
        <w:spacing w:before="60"/>
        <w:ind w:left="425" w:right="425"/>
        <w:jc w:val="both"/>
        <w:rPr>
          <w:rFonts w:ascii="Arial" w:hAnsi="Arial"/>
        </w:rPr>
      </w:pPr>
      <w:r w:rsidRPr="003B1EA8">
        <w:rPr>
          <w:rFonts w:ascii="Arial" w:hAnsi="Arial"/>
        </w:rPr>
        <w:t>Dans le respect des conditions particulières de prise en charge et d'accompagnement, prévues par la loi, nul ne peut faire l'objet d'une discrimination 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w:t>
      </w:r>
    </w:p>
    <w:p w:rsidR="00B62C30" w:rsidRPr="003B1EA8" w:rsidRDefault="00B62C30" w:rsidP="00B62C30">
      <w:pPr>
        <w:spacing w:before="60"/>
        <w:ind w:left="425" w:right="425"/>
        <w:jc w:val="both"/>
        <w:rPr>
          <w:rFonts w:ascii="Arial" w:hAnsi="Arial"/>
        </w:rPr>
      </w:pPr>
      <w:r w:rsidRPr="003B1EA8">
        <w:rPr>
          <w:rFonts w:ascii="Arial" w:hAnsi="Arial"/>
        </w:rPr>
        <w:t xml:space="preserve"> </w:t>
      </w:r>
    </w:p>
    <w:p w:rsidR="00B62C30" w:rsidRPr="003B1EA8" w:rsidRDefault="00B62C30" w:rsidP="00B62C30">
      <w:pPr>
        <w:spacing w:before="60"/>
        <w:ind w:left="425" w:right="425"/>
        <w:jc w:val="both"/>
        <w:rPr>
          <w:rFonts w:ascii="Arial" w:hAnsi="Arial"/>
          <w:b/>
        </w:rPr>
      </w:pPr>
      <w:r w:rsidRPr="003B1EA8">
        <w:rPr>
          <w:rFonts w:ascii="Arial" w:hAnsi="Arial"/>
          <w:b/>
        </w:rPr>
        <w:t>Article 2 : Droit à une prise en charge ou à un accompagnement adapté</w:t>
      </w:r>
    </w:p>
    <w:p w:rsidR="00B62C30" w:rsidRPr="003B1EA8" w:rsidRDefault="00B62C30" w:rsidP="00B62C30">
      <w:pPr>
        <w:spacing w:before="60"/>
        <w:ind w:left="425" w:right="425"/>
        <w:jc w:val="both"/>
        <w:rPr>
          <w:rFonts w:ascii="Arial" w:hAnsi="Arial"/>
        </w:rPr>
      </w:pPr>
      <w:r w:rsidRPr="003B1EA8">
        <w:rPr>
          <w:rFonts w:ascii="Arial" w:hAnsi="Arial"/>
        </w:rPr>
        <w:t>La personne doit se voir proposer une prise en charge ou un accompagnement, individualisé et le plus adapté possible à ses besoins, dans la continuité des interventions.</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3 : Droit à l'information</w:t>
      </w:r>
    </w:p>
    <w:p w:rsidR="00B62C30" w:rsidRPr="003B1EA8" w:rsidRDefault="00B62C30" w:rsidP="00B62C30">
      <w:pPr>
        <w:spacing w:before="60"/>
        <w:ind w:left="425" w:right="425"/>
        <w:jc w:val="both"/>
        <w:rPr>
          <w:rFonts w:ascii="Arial" w:hAnsi="Arial"/>
        </w:rPr>
      </w:pPr>
      <w:r w:rsidRPr="003B1EA8">
        <w:rPr>
          <w:rFonts w:ascii="Arial" w:hAnsi="Arial"/>
        </w:rPr>
        <w:t>La personne bénéficiaire de prestations ou de services a droit à une information claire, compréhensible et adaptée sur la prise en charge et l'accompagnement demandés ou dont elle bénéficie ainsi que sur ses droits et sur l'organisation et le fonctionnement de l'établissement, du service ou de la forme de prise en charge ou d'accompagnement. La personne doit également être informée sur les associations d'usagers oeuvrant dans le même domaine.</w:t>
      </w:r>
    </w:p>
    <w:p w:rsidR="00B62C30" w:rsidRPr="003B1EA8" w:rsidRDefault="00B62C30" w:rsidP="00B62C30">
      <w:pPr>
        <w:spacing w:before="60"/>
        <w:ind w:left="425" w:right="425"/>
        <w:jc w:val="both"/>
        <w:rPr>
          <w:rFonts w:ascii="Arial" w:hAnsi="Arial"/>
        </w:rPr>
      </w:pPr>
      <w:r w:rsidRPr="003B1EA8">
        <w:rPr>
          <w:rFonts w:ascii="Arial" w:hAnsi="Arial"/>
        </w:rPr>
        <w:t xml:space="preserve">La personne a accès aux informations la concernant dans les conditions prévues par la loi ou </w:t>
      </w:r>
      <w:smartTag w:uri="urn:schemas-microsoft-com:office:smarttags" w:element="PersonName">
        <w:smartTagPr>
          <w:attr w:name="ProductID" w:val="la r￩glementation. La"/>
        </w:smartTagPr>
        <w:r w:rsidRPr="003B1EA8">
          <w:rPr>
            <w:rFonts w:ascii="Arial" w:hAnsi="Arial"/>
          </w:rPr>
          <w:t>la réglementation. La</w:t>
        </w:r>
      </w:smartTag>
      <w:r w:rsidRPr="003B1EA8">
        <w:rPr>
          <w:rFonts w:ascii="Arial" w:hAnsi="Arial"/>
        </w:rPr>
        <w:t xml:space="preserve"> communication de ces informations ou documents par les personnes habilitées à les communiquer en vertu de la loi s'effectue avec un accompagnement adapté de nature psychologique, médicale, thérapeutique ou socio-éducative.</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4 Principe du libre choix, du consentement éclairé et de la participation de la personne</w:t>
      </w:r>
    </w:p>
    <w:p w:rsidR="00B62C30" w:rsidRPr="003B1EA8" w:rsidRDefault="00B62C30" w:rsidP="00B62C30">
      <w:pPr>
        <w:spacing w:before="60"/>
        <w:ind w:left="425" w:right="425"/>
        <w:jc w:val="both"/>
        <w:rPr>
          <w:rFonts w:ascii="Arial" w:hAnsi="Arial"/>
        </w:rPr>
      </w:pPr>
      <w:r w:rsidRPr="003B1EA8">
        <w:rPr>
          <w:rFonts w:ascii="Arial" w:hAnsi="Arial"/>
        </w:rPr>
        <w:t>Dans le respect des dispositions légales, des décisions de justice ou des mesures de protection judiciaire ainsi que des décisions d'orientation :</w:t>
      </w:r>
    </w:p>
    <w:p w:rsidR="00B62C30" w:rsidRPr="003B1EA8" w:rsidRDefault="00B62C30" w:rsidP="00B62C30">
      <w:pPr>
        <w:spacing w:before="60"/>
        <w:ind w:left="425" w:right="425"/>
        <w:jc w:val="both"/>
        <w:rPr>
          <w:rFonts w:ascii="Arial" w:hAnsi="Arial"/>
        </w:rPr>
      </w:pPr>
      <w:r w:rsidRPr="003B1EA8">
        <w:rPr>
          <w:rFonts w:ascii="Arial" w:hAnsi="Arial"/>
        </w:rPr>
        <w:t>1° La personne dispose du libre choix entre les prestations adaptées qui lui sont offertes soit dans le cadre d'un service à son domicile, soit dans le cadre de son admission dans un établissement ou service, soit dans le cadre de tout mode d'accompagnement ou de prise en charge ;</w:t>
      </w:r>
    </w:p>
    <w:p w:rsidR="00B62C30" w:rsidRPr="003B1EA8" w:rsidRDefault="00B62C30" w:rsidP="00B62C30">
      <w:pPr>
        <w:spacing w:before="60"/>
        <w:ind w:left="425" w:right="425"/>
        <w:jc w:val="both"/>
        <w:rPr>
          <w:rFonts w:ascii="Arial" w:hAnsi="Arial"/>
        </w:rPr>
      </w:pPr>
      <w:r w:rsidRPr="003B1EA8">
        <w:rPr>
          <w:rFonts w:ascii="Arial" w:hAnsi="Arial"/>
        </w:rPr>
        <w:t>2° Le consentement éclairé de la personne doit être recherché en l'informant, par tous les moyens adaptés à sa situation, des conditions et conséquences de la prise en charge et de l'accompagnement et en veillant à sa compréhension.</w:t>
      </w:r>
    </w:p>
    <w:p w:rsidR="00B62C30" w:rsidRPr="003B1EA8" w:rsidRDefault="00B62C30" w:rsidP="00B62C30">
      <w:pPr>
        <w:spacing w:before="60"/>
        <w:ind w:left="425" w:right="425"/>
        <w:jc w:val="both"/>
        <w:rPr>
          <w:rFonts w:ascii="Arial" w:hAnsi="Arial"/>
        </w:rPr>
      </w:pPr>
      <w:r w:rsidRPr="003B1EA8">
        <w:rPr>
          <w:rFonts w:ascii="Arial" w:hAnsi="Arial"/>
        </w:rPr>
        <w:t>3° Le droit à la participation directe, ou avec l'aide de son représentant légal, à la conception et à la mise en oeuvre du projet d'accueil et d'accompagnement qui la concerne lui est garanti.</w:t>
      </w:r>
    </w:p>
    <w:p w:rsidR="00B62C30" w:rsidRPr="003B1EA8" w:rsidRDefault="00B62C30" w:rsidP="00B62C30">
      <w:pPr>
        <w:spacing w:before="60"/>
        <w:ind w:left="425" w:right="425"/>
        <w:jc w:val="both"/>
        <w:rPr>
          <w:rFonts w:ascii="Arial" w:hAnsi="Arial"/>
        </w:rPr>
      </w:pPr>
      <w:r w:rsidRPr="003B1EA8">
        <w:rPr>
          <w:rFonts w:ascii="Arial" w:hAnsi="Arial"/>
        </w:rPr>
        <w:t>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w:t>
      </w:r>
    </w:p>
    <w:p w:rsidR="00B62C30" w:rsidRPr="003B1EA8" w:rsidRDefault="00B62C30" w:rsidP="00B62C30">
      <w:pPr>
        <w:spacing w:before="60"/>
        <w:ind w:left="425" w:right="425"/>
        <w:jc w:val="both"/>
        <w:rPr>
          <w:rFonts w:ascii="Arial" w:hAnsi="Arial"/>
        </w:rPr>
      </w:pPr>
      <w:r w:rsidRPr="003B1EA8">
        <w:rPr>
          <w:rFonts w:ascii="Arial" w:hAnsi="Arial"/>
        </w:rPr>
        <w:t>La personne peut être accompagnée de la personne de son choix lors des démarches nécessitées par la prise en charge ou l'accompagnement.</w:t>
      </w:r>
    </w:p>
    <w:p w:rsidR="006C7919" w:rsidRDefault="006C7919" w:rsidP="00B62C30">
      <w:pPr>
        <w:spacing w:before="60"/>
        <w:ind w:left="425" w:right="425"/>
        <w:jc w:val="both"/>
        <w:rPr>
          <w:rFonts w:ascii="Arial" w:hAnsi="Arial"/>
          <w:b/>
        </w:rPr>
      </w:pPr>
    </w:p>
    <w:p w:rsidR="00B62C30" w:rsidRPr="003B1EA8" w:rsidRDefault="00B62C30" w:rsidP="00B62C30">
      <w:pPr>
        <w:spacing w:before="60"/>
        <w:ind w:left="425" w:right="425"/>
        <w:jc w:val="both"/>
        <w:rPr>
          <w:rFonts w:ascii="Arial" w:hAnsi="Arial"/>
          <w:b/>
        </w:rPr>
      </w:pPr>
      <w:r w:rsidRPr="003B1EA8">
        <w:rPr>
          <w:rFonts w:ascii="Arial" w:hAnsi="Arial"/>
          <w:b/>
        </w:rPr>
        <w:t>Article 5 : Droit à la renonciation</w:t>
      </w:r>
    </w:p>
    <w:p w:rsidR="00B62C30" w:rsidRDefault="00B62C30" w:rsidP="00B62C30">
      <w:pPr>
        <w:spacing w:before="60"/>
        <w:ind w:left="425" w:right="425"/>
        <w:jc w:val="both"/>
        <w:rPr>
          <w:rFonts w:ascii="Arial" w:hAnsi="Arial"/>
        </w:rPr>
      </w:pPr>
      <w:r w:rsidRPr="003B1EA8">
        <w:rPr>
          <w:rFonts w:ascii="Arial" w:hAnsi="Arial"/>
        </w:rPr>
        <w:t xml:space="preserve">La personne peut à tout moment renoncer par écrit aux prestations dont elle bénéficie ou en demander le changement dans les conditions de capacités, d'écoute et d'expression ainsi que de communication prévues par la présente charte, dans le respect des décisions de justice ou mesures </w:t>
      </w:r>
      <w:r>
        <w:rPr>
          <w:rFonts w:ascii="Arial" w:hAnsi="Arial"/>
        </w:rPr>
        <w:t>d</w:t>
      </w:r>
      <w:r w:rsidRPr="003B1EA8">
        <w:rPr>
          <w:rFonts w:ascii="Arial" w:hAnsi="Arial"/>
        </w:rPr>
        <w:t>e protection judiciaire, des décisions d'orientation et des procédures de révision existantes en ces domaines.</w:t>
      </w:r>
    </w:p>
    <w:p w:rsidR="00B62C30" w:rsidRDefault="00B62C30" w:rsidP="00B62C30">
      <w:pPr>
        <w:spacing w:before="60"/>
        <w:ind w:left="425" w:right="425"/>
        <w:jc w:val="both"/>
        <w:rPr>
          <w:rFonts w:ascii="Arial" w:hAnsi="Arial"/>
          <w:b/>
        </w:rPr>
      </w:pPr>
    </w:p>
    <w:p w:rsidR="00B62C30" w:rsidRPr="003B1EA8" w:rsidRDefault="00B62C30" w:rsidP="00B62C30">
      <w:pPr>
        <w:spacing w:before="60"/>
        <w:ind w:left="425" w:right="425"/>
        <w:jc w:val="both"/>
        <w:rPr>
          <w:rFonts w:ascii="Arial" w:hAnsi="Arial"/>
          <w:b/>
        </w:rPr>
      </w:pPr>
      <w:r w:rsidRPr="003B1EA8">
        <w:rPr>
          <w:rFonts w:ascii="Arial" w:hAnsi="Arial"/>
          <w:b/>
        </w:rPr>
        <w:t>Article 6 : Droit au respect des liens familiaux</w:t>
      </w:r>
    </w:p>
    <w:p w:rsidR="00B62C30" w:rsidRPr="003B1EA8" w:rsidRDefault="00B62C30" w:rsidP="00B62C30">
      <w:pPr>
        <w:spacing w:before="60"/>
        <w:ind w:left="425" w:right="425"/>
        <w:jc w:val="both"/>
        <w:rPr>
          <w:rFonts w:ascii="Arial" w:hAnsi="Arial"/>
        </w:rPr>
      </w:pPr>
      <w:r w:rsidRPr="003B1EA8">
        <w:rPr>
          <w:rFonts w:ascii="Arial" w:hAnsi="Arial"/>
        </w:rPr>
        <w:t>La prise en charge ou l'accompagnement doit favoriser le maintien des liens familiaux 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w:t>
      </w:r>
    </w:p>
    <w:p w:rsidR="00B62C30" w:rsidRPr="003B1EA8" w:rsidRDefault="00B62C30" w:rsidP="00B62C30">
      <w:pPr>
        <w:spacing w:before="60"/>
        <w:ind w:left="425" w:right="425"/>
        <w:jc w:val="both"/>
        <w:rPr>
          <w:rFonts w:ascii="Arial" w:hAnsi="Arial"/>
        </w:rPr>
      </w:pPr>
      <w:r w:rsidRPr="003B1EA8">
        <w:rPr>
          <w:rFonts w:ascii="Arial" w:hAnsi="Arial"/>
        </w:rPr>
        <w:t>Dans le respect du projet d'accueil et d'accompagnement individualisé et du souhait de la personne, la participation de la famille aux activités de la vie quotidienne est favorisée.</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7 : Droit à la protection</w:t>
      </w:r>
    </w:p>
    <w:p w:rsidR="00B62C30" w:rsidRPr="003B1EA8" w:rsidRDefault="00B62C30" w:rsidP="00B62C30">
      <w:pPr>
        <w:spacing w:before="60"/>
        <w:ind w:left="425" w:right="425"/>
        <w:jc w:val="both"/>
        <w:rPr>
          <w:rFonts w:ascii="Arial" w:hAnsi="Arial"/>
        </w:rPr>
      </w:pPr>
      <w:r w:rsidRPr="003B1EA8">
        <w:rPr>
          <w:rFonts w:ascii="Arial" w:hAnsi="Arial"/>
        </w:rPr>
        <w:t>Il est garanti à la personne comme à ses représentants légaux et à sa famille, par l'ensemble des personnels ou personnes réalisant une prise en charge ou un accompagnement, le respect de la confidentialité des informations la concernant dans le cadre des lois existantes.</w:t>
      </w:r>
    </w:p>
    <w:p w:rsidR="00B62C30" w:rsidRPr="003B1EA8" w:rsidRDefault="00B62C30" w:rsidP="00B62C30">
      <w:pPr>
        <w:spacing w:before="60"/>
        <w:ind w:left="425" w:right="425"/>
        <w:jc w:val="both"/>
        <w:rPr>
          <w:rFonts w:ascii="Arial" w:hAnsi="Arial"/>
        </w:rPr>
      </w:pPr>
      <w:r w:rsidRPr="003B1EA8">
        <w:rPr>
          <w:rFonts w:ascii="Arial" w:hAnsi="Arial"/>
        </w:rPr>
        <w:t>Il lui est également garanti le droit à la protection, le droit à la sécurité, y compris sanitaire et alimentaire, le droit à la santé et aux soins, le droit à un suivi médical adapté.</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8 : Droit à l'autonomie</w:t>
      </w:r>
    </w:p>
    <w:p w:rsidR="00B62C30" w:rsidRPr="003B1EA8" w:rsidRDefault="00B62C30" w:rsidP="00B62C30">
      <w:pPr>
        <w:spacing w:before="60"/>
        <w:ind w:left="425" w:right="425"/>
        <w:jc w:val="both"/>
        <w:rPr>
          <w:rFonts w:ascii="Arial" w:hAnsi="Arial"/>
        </w:rPr>
      </w:pPr>
      <w:r w:rsidRPr="003B1EA8">
        <w:rPr>
          <w:rFonts w:ascii="Arial" w:hAnsi="Arial"/>
        </w:rPr>
        <w:t>Dans les limites définies dans le cadre de la réalisation de sa prise en charge ou de son accompagnement et sous réserve des décisions de justice, des obligations contractuelles ou liées à la prestation dont elle bénéficie et des mesures de tutelle ou de curatelle renforcée, il est garanti à la personne la possibilité de circuler librement. A cet égard, les relations avec la société, les visites dans l'institution, à l'extérieur de celle-ci, sont favorisées.</w:t>
      </w:r>
    </w:p>
    <w:p w:rsidR="00B62C30" w:rsidRPr="003B1EA8" w:rsidRDefault="00B62C30" w:rsidP="00B62C30">
      <w:pPr>
        <w:spacing w:before="60"/>
        <w:ind w:left="425" w:right="425"/>
        <w:jc w:val="both"/>
        <w:rPr>
          <w:rFonts w:ascii="Arial" w:hAnsi="Arial"/>
        </w:rPr>
      </w:pPr>
      <w:r w:rsidRPr="003B1EA8">
        <w:rPr>
          <w:rFonts w:ascii="Arial" w:hAnsi="Arial"/>
        </w:rPr>
        <w:t>Dans les mêmes limites et sous les mêmes réserves, la personne résidente peut, pendant la durée de son séjour, conserver des biens, effets et objets personnels et, lorsqu'elle est majeure, disposer de son patrimoine et de ses revenus.</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9 : Principe de prévention et de soutien</w:t>
      </w:r>
    </w:p>
    <w:p w:rsidR="00B62C30" w:rsidRPr="003B1EA8" w:rsidRDefault="00B62C30" w:rsidP="00B62C30">
      <w:pPr>
        <w:spacing w:before="60"/>
        <w:ind w:left="425" w:right="425"/>
        <w:jc w:val="both"/>
        <w:rPr>
          <w:rFonts w:ascii="Arial" w:hAnsi="Arial"/>
        </w:rPr>
      </w:pPr>
      <w:r w:rsidRPr="003B1EA8">
        <w:rPr>
          <w:rFonts w:ascii="Arial" w:hAnsi="Arial"/>
        </w:rPr>
        <w:t>Les conséquences affectives et sociales qui peuvent résulter de la prise en charge ou de l'accompagnement doivent être prises en considération. Il doit en être tenu compte dans les objectifs individuels de prise en charge et d'accompagnement.</w:t>
      </w:r>
    </w:p>
    <w:p w:rsidR="00B62C30" w:rsidRPr="003B1EA8" w:rsidRDefault="00B62C30" w:rsidP="00B62C30">
      <w:pPr>
        <w:spacing w:before="60"/>
        <w:ind w:left="425" w:right="425"/>
        <w:jc w:val="both"/>
        <w:rPr>
          <w:rFonts w:ascii="Arial" w:hAnsi="Arial"/>
        </w:rPr>
      </w:pPr>
      <w:r w:rsidRPr="003B1EA8">
        <w:rPr>
          <w:rFonts w:ascii="Arial" w:hAnsi="Arial"/>
        </w:rPr>
        <w:t>Le rôle des familles, des représentants légaux ou des proches qui entourent de leurs soins la personne accueillie doit être facilité avec son accord par l'institution, dans le respect du projet d'accueil et d'accompagnement individualisé et des décisions de justice.</w:t>
      </w:r>
    </w:p>
    <w:p w:rsidR="00B62C30" w:rsidRPr="003B1EA8" w:rsidRDefault="00B62C30" w:rsidP="00B62C30">
      <w:pPr>
        <w:spacing w:before="60"/>
        <w:ind w:left="425" w:right="425"/>
        <w:jc w:val="both"/>
        <w:rPr>
          <w:rFonts w:ascii="Arial" w:hAnsi="Arial"/>
        </w:rPr>
      </w:pPr>
      <w:r w:rsidRPr="003B1EA8">
        <w:rPr>
          <w:rFonts w:ascii="Arial" w:hAnsi="Arial"/>
        </w:rPr>
        <w:t>Les moments de fin de vie doivent faire l'objet de soins, d'assistance et de soutien adaptés dans le respect des pratiques religieuses ou confessionnelles et convictions tant de la personne que de ses proches ou représentants.</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10 : Droit à l'exercice des droits civiques attribués à la personne accueillie</w:t>
      </w:r>
    </w:p>
    <w:p w:rsidR="00B62C30" w:rsidRPr="003B1EA8" w:rsidRDefault="00B62C30" w:rsidP="00B62C30">
      <w:pPr>
        <w:spacing w:before="60"/>
        <w:ind w:left="425" w:right="425"/>
        <w:jc w:val="both"/>
        <w:rPr>
          <w:rFonts w:ascii="Arial" w:hAnsi="Arial"/>
        </w:rPr>
      </w:pPr>
      <w:r w:rsidRPr="003B1EA8">
        <w:rPr>
          <w:rFonts w:ascii="Arial" w:hAnsi="Arial"/>
        </w:rPr>
        <w:t>L'exercice effectif de la totalité des droits civiques attribués aux personnes accueillies et des libertés individuelles est facilité par l'institution, qui prend à cet effet toutes mesures utiles dans le respect, si nécessaire, des décisions de justice.</w:t>
      </w:r>
    </w:p>
    <w:p w:rsidR="00B62C30" w:rsidRPr="003B1EA8"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11 : Droit à la pratique religieuse</w:t>
      </w:r>
    </w:p>
    <w:p w:rsidR="00B62C30" w:rsidRPr="003B1EA8" w:rsidRDefault="00B62C30" w:rsidP="00B62C30">
      <w:pPr>
        <w:spacing w:before="60"/>
        <w:ind w:left="425" w:right="425"/>
        <w:jc w:val="both"/>
        <w:rPr>
          <w:rFonts w:ascii="Arial" w:hAnsi="Arial"/>
        </w:rPr>
      </w:pPr>
      <w:r w:rsidRPr="003B1EA8">
        <w:rPr>
          <w:rFonts w:ascii="Arial" w:hAnsi="Arial"/>
        </w:rPr>
        <w:t>Les conditions de la pratique religieuse, y compris la visite de représentants des différentes confessions, doivent être facilitées,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sous réserve que son exercice ne trouble pas le fonctionnement normal des établissements et services.</w:t>
      </w:r>
    </w:p>
    <w:p w:rsidR="00B62C30" w:rsidRDefault="00B62C30" w:rsidP="00B62C30">
      <w:pPr>
        <w:spacing w:before="60"/>
        <w:ind w:left="425" w:right="425"/>
        <w:jc w:val="both"/>
        <w:rPr>
          <w:rFonts w:ascii="Arial" w:hAnsi="Arial"/>
        </w:rPr>
      </w:pPr>
    </w:p>
    <w:p w:rsidR="00B62C30" w:rsidRPr="003B1EA8" w:rsidRDefault="00B62C30" w:rsidP="00B62C30">
      <w:pPr>
        <w:spacing w:before="60"/>
        <w:ind w:left="425" w:right="425"/>
        <w:jc w:val="both"/>
        <w:rPr>
          <w:rFonts w:ascii="Arial" w:hAnsi="Arial"/>
          <w:b/>
        </w:rPr>
      </w:pPr>
      <w:r w:rsidRPr="003B1EA8">
        <w:rPr>
          <w:rFonts w:ascii="Arial" w:hAnsi="Arial"/>
          <w:b/>
        </w:rPr>
        <w:t>Article 12 : Respect de la dignité de la personne et de son intimité</w:t>
      </w:r>
    </w:p>
    <w:p w:rsidR="00B62C30" w:rsidRPr="003B1EA8" w:rsidRDefault="00B62C30" w:rsidP="00B62C30">
      <w:pPr>
        <w:spacing w:before="60"/>
        <w:ind w:left="425" w:right="425"/>
        <w:jc w:val="both"/>
        <w:rPr>
          <w:rFonts w:ascii="Arial" w:hAnsi="Arial"/>
        </w:rPr>
      </w:pPr>
      <w:r w:rsidRPr="003B1EA8">
        <w:rPr>
          <w:rFonts w:ascii="Arial" w:hAnsi="Arial"/>
        </w:rPr>
        <w:t>Le respect de la dignité et de l'intégrité de la personne est garanti.</w:t>
      </w:r>
    </w:p>
    <w:p w:rsidR="00B62C30" w:rsidRDefault="00B62C30" w:rsidP="00B62C30">
      <w:pPr>
        <w:spacing w:before="60"/>
        <w:ind w:left="425" w:right="425"/>
        <w:jc w:val="both"/>
        <w:rPr>
          <w:rFonts w:ascii="Arial" w:hAnsi="Arial"/>
        </w:rPr>
      </w:pPr>
      <w:r w:rsidRPr="003B1EA8">
        <w:rPr>
          <w:rFonts w:ascii="Arial" w:hAnsi="Arial"/>
        </w:rPr>
        <w:t>Hors la nécessité exclusive et objective de la réalisation de la prise en charge ou de l'accompagnement, le droit à l'intimité doit être préservé.</w:t>
      </w:r>
    </w:p>
    <w:p w:rsidR="000041E4" w:rsidRDefault="000041E4" w:rsidP="00B62C30">
      <w:pPr>
        <w:spacing w:before="60"/>
        <w:ind w:left="425" w:right="425"/>
        <w:jc w:val="both"/>
        <w:rPr>
          <w:rFonts w:ascii="Arial" w:hAnsi="Arial"/>
        </w:rPr>
      </w:pPr>
    </w:p>
    <w:p w:rsidR="000041E4" w:rsidRPr="003B1EA8" w:rsidRDefault="000041E4" w:rsidP="00B62C30">
      <w:pPr>
        <w:spacing w:before="60"/>
        <w:ind w:left="425" w:right="425"/>
        <w:jc w:val="both"/>
        <w:rPr>
          <w:rFonts w:ascii="Arial" w:hAnsi="Arial"/>
        </w:rPr>
      </w:pPr>
      <w:r>
        <w:rPr>
          <w:rFonts w:ascii="Arial" w:hAnsi="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7"/>
      </w:tblGrid>
      <w:tr w:rsidR="00B62C30">
        <w:tblPrEx>
          <w:tblCellMar>
            <w:top w:w="0" w:type="dxa"/>
            <w:bottom w:w="0" w:type="dxa"/>
          </w:tblCellMar>
        </w:tblPrEx>
        <w:trPr>
          <w:cantSplit/>
          <w:trHeight w:val="1744"/>
          <w:jc w:val="center"/>
        </w:trPr>
        <w:tc>
          <w:tcPr>
            <w:tcW w:w="6547" w:type="dxa"/>
            <w:tcBorders>
              <w:top w:val="single" w:sz="4" w:space="0" w:color="auto"/>
              <w:left w:val="single" w:sz="4" w:space="0" w:color="auto"/>
              <w:bottom w:val="single" w:sz="4" w:space="0" w:color="auto"/>
              <w:right w:val="single" w:sz="4" w:space="0" w:color="auto"/>
            </w:tcBorders>
          </w:tcPr>
          <w:p w:rsidR="00B62C30" w:rsidRPr="005D7BB2" w:rsidRDefault="00B62C30" w:rsidP="00DB7AC4">
            <w:pPr>
              <w:pStyle w:val="Corpsdetexte2"/>
              <w:spacing w:before="120" w:after="240"/>
              <w:ind w:left="313"/>
              <w:rPr>
                <w:i/>
                <w:sz w:val="40"/>
                <w:szCs w:val="40"/>
              </w:rPr>
            </w:pPr>
            <w:r w:rsidRPr="005D7BB2">
              <w:rPr>
                <w:rFonts w:ascii="Arial" w:hAnsi="Arial"/>
                <w:i/>
                <w:sz w:val="40"/>
                <w:szCs w:val="40"/>
              </w:rPr>
              <w:lastRenderedPageBreak/>
              <w:t>Articles L. 116-</w:t>
            </w:r>
            <w:smartTag w:uri="urn:schemas-microsoft-com:office:smarttags" w:element="metricconverter">
              <w:smartTagPr>
                <w:attr w:name="ProductID" w:val="1, L"/>
              </w:smartTagPr>
              <w:r w:rsidRPr="005D7BB2">
                <w:rPr>
                  <w:rFonts w:ascii="Arial" w:hAnsi="Arial"/>
                  <w:i/>
                  <w:sz w:val="40"/>
                  <w:szCs w:val="40"/>
                </w:rPr>
                <w:t>1, L</w:t>
              </w:r>
            </w:smartTag>
            <w:r w:rsidRPr="005D7BB2">
              <w:rPr>
                <w:rFonts w:ascii="Arial" w:hAnsi="Arial"/>
                <w:i/>
                <w:sz w:val="40"/>
                <w:szCs w:val="40"/>
              </w:rPr>
              <w:t>. 116-</w:t>
            </w:r>
            <w:smartTag w:uri="urn:schemas-microsoft-com:office:smarttags" w:element="metricconverter">
              <w:smartTagPr>
                <w:attr w:name="ProductID" w:val="2, L"/>
              </w:smartTagPr>
              <w:r w:rsidRPr="005D7BB2">
                <w:rPr>
                  <w:rFonts w:ascii="Arial" w:hAnsi="Arial"/>
                  <w:i/>
                  <w:sz w:val="40"/>
                  <w:szCs w:val="40"/>
                </w:rPr>
                <w:t>2, L</w:t>
              </w:r>
            </w:smartTag>
            <w:r w:rsidRPr="005D7BB2">
              <w:rPr>
                <w:rFonts w:ascii="Arial" w:hAnsi="Arial"/>
                <w:i/>
                <w:sz w:val="40"/>
                <w:szCs w:val="40"/>
              </w:rPr>
              <w:t>. 311-3 et L. 313-24 du code de l’action sociale et des familles</w:t>
            </w:r>
          </w:p>
        </w:tc>
      </w:tr>
    </w:tbl>
    <w:p w:rsidR="00B62C30" w:rsidRDefault="00B62C30" w:rsidP="00B62C30"/>
    <w:p w:rsidR="00B62C30" w:rsidRPr="003B1EA8" w:rsidRDefault="00B62C30" w:rsidP="00B62C30"/>
    <w:p w:rsidR="00B62C30" w:rsidRPr="00B62C30" w:rsidRDefault="00B62C30" w:rsidP="00B62C30">
      <w:pPr>
        <w:pStyle w:val="Titre1"/>
      </w:pPr>
      <w:r w:rsidRPr="00B62C30">
        <w:t>Article L. 116-1  (</w:t>
      </w:r>
      <w:r w:rsidRPr="00B62C30">
        <w:rPr>
          <w:snapToGrid w:val="0"/>
        </w:rPr>
        <w:t>loi nº2002-2 du 2 janvier 2002)</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 xml:space="preserve">L'action sociale et médico-sociale tend à promouvoir, dans un cadre interministériel, l'autonomie et la protection des personnes, la cohésion sociale, l'exercice de la citoyenneté, à prévenir les exclusions et à en corriger les effets. Elle repose sur une évaluation continue des besoins et des attentes des membres de tous les groupes sociaux, en particulier des personnes handicapées et des personnes âgées, des personnes et des familles vulnérables, en situation de précarité ou de pauvreté, et sur la mise à leur disposition de prestations en espèces ou en nature. Elle est mise en oeuvre par l'état, les collectivités territoriales et leurs établissements publics, les organismes de sécurité sociale, les associations ainsi que par les institutions sociales et médico-sociales au sens de l'article L. 311-1. </w:t>
      </w:r>
    </w:p>
    <w:p w:rsidR="00B62C30" w:rsidRPr="003B1EA8" w:rsidRDefault="00B62C30" w:rsidP="00B62C30">
      <w:pPr>
        <w:spacing w:before="120"/>
        <w:ind w:left="425" w:right="425"/>
        <w:jc w:val="both"/>
        <w:rPr>
          <w:rFonts w:ascii="Arial" w:hAnsi="Arial"/>
          <w:snapToGrid w:val="0"/>
          <w:color w:val="000000"/>
        </w:rPr>
      </w:pPr>
    </w:p>
    <w:p w:rsidR="00B62C30" w:rsidRPr="003B1EA8" w:rsidRDefault="00B62C30" w:rsidP="00B62C30">
      <w:pPr>
        <w:pStyle w:val="Titre1"/>
      </w:pPr>
      <w:r w:rsidRPr="003B1EA8">
        <w:t>Article L. 116-2  (</w:t>
      </w:r>
      <w:r w:rsidRPr="003B1EA8">
        <w:rPr>
          <w:snapToGrid w:val="0"/>
        </w:rPr>
        <w:t>loi nº2002-2 du 2 janvier 2002)</w:t>
      </w:r>
    </w:p>
    <w:p w:rsidR="00B62C30" w:rsidRPr="003B1EA8" w:rsidRDefault="00B62C30" w:rsidP="00B62C30">
      <w:pPr>
        <w:spacing w:before="120"/>
        <w:ind w:left="426" w:right="142"/>
        <w:jc w:val="both"/>
        <w:rPr>
          <w:rFonts w:ascii="Arial" w:hAnsi="Arial"/>
          <w:snapToGrid w:val="0"/>
          <w:color w:val="000000"/>
        </w:rPr>
      </w:pPr>
      <w:r w:rsidRPr="003B1EA8">
        <w:rPr>
          <w:rFonts w:ascii="Arial" w:hAnsi="Arial"/>
          <w:snapToGrid w:val="0"/>
          <w:color w:val="000000"/>
        </w:rPr>
        <w:t>L'action sociale et médico-sociale est conduite dans le respect de l'égale dignité de tous les êtres humains avec l'objectif de répondre de façon adaptée aux besoins de chacun d'entre eux et en leur garantissant un accès équitable sur l'ensemble du territoire.</w:t>
      </w:r>
    </w:p>
    <w:p w:rsidR="00B62C30" w:rsidRPr="003B1EA8" w:rsidRDefault="00B62C30" w:rsidP="00B62C30">
      <w:pPr>
        <w:spacing w:before="120"/>
        <w:ind w:left="426" w:right="142"/>
        <w:jc w:val="both"/>
        <w:rPr>
          <w:rFonts w:ascii="Arial" w:hAnsi="Arial"/>
          <w:snapToGrid w:val="0"/>
          <w:color w:val="000000"/>
        </w:rPr>
      </w:pPr>
    </w:p>
    <w:p w:rsidR="00B62C30" w:rsidRPr="003B1EA8" w:rsidRDefault="00B62C30" w:rsidP="00B62C30">
      <w:pPr>
        <w:pStyle w:val="Titre1"/>
      </w:pPr>
      <w:r w:rsidRPr="003B1EA8">
        <w:t>Article L. 311-3  (</w:t>
      </w:r>
      <w:r w:rsidRPr="003B1EA8">
        <w:rPr>
          <w:snapToGrid w:val="0"/>
        </w:rPr>
        <w:t>loi nº2002-2 du 2 janvier 2002)</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L'exercice des droits et libertés individuels est garanti à toute personne prise en charge par des établissements et services sociaux et médico-sociaux. Dans le respect des dispositions législatives et réglementaires en vigueur, lui sont assurés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1º Le respect de sa dignité, de son intégrité, de sa vie privée, de son intimité et de sa sécurité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2º Sous réserve des pouvoirs reconnus à l'autorité judiciaire et des nécessités liées à la protection des mineurs en danger, le libre choix entre les prestations adaptées qui lui sont offertes soit dans le cadre d'un service à son domicile, soit dans le cadre d'une admission au sein d'un établissement spécialisé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 xml:space="preserve">3º Une prise en charge et un accompagnement individualisé de qualité favorisant son développement, son autonomie et son insertion, adaptés à son âge et à ses besoins, respectant son consentement éclairé qui doit systématiquement être recherché lorsque la personne est apte à exprimer sa volonté et à participer à </w:t>
      </w:r>
      <w:smartTag w:uri="urn:schemas-microsoft-com:office:smarttags" w:element="PersonName">
        <w:smartTagPr>
          <w:attr w:name="ProductID" w:val="la d￩cision. A"/>
        </w:smartTagPr>
        <w:r w:rsidRPr="003B1EA8">
          <w:rPr>
            <w:rFonts w:ascii="Arial" w:hAnsi="Arial"/>
            <w:snapToGrid w:val="0"/>
            <w:color w:val="000000"/>
          </w:rPr>
          <w:t>la décision. A</w:t>
        </w:r>
      </w:smartTag>
      <w:r w:rsidRPr="003B1EA8">
        <w:rPr>
          <w:rFonts w:ascii="Arial" w:hAnsi="Arial"/>
          <w:snapToGrid w:val="0"/>
          <w:color w:val="000000"/>
        </w:rPr>
        <w:t xml:space="preserve"> défaut, le consentement de son représentant légal doit être recherché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4º La confidentialité des informations la concernant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5º L'accès à toute information ou document relatif à sa prise en charge, sauf dispositions législatives contraires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6º Une information sur ses droits fondamentaux et les protections particulières légales et contractuelles dont elle bénéficie, ainsi que sur les voies de recours à sa disposition ;</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7º La participation directe ou avec l'aide de son représentant légal à la conception et à la mise en oeuvre du projet d'accueil et d'accompagnement qui la concerne.</w:t>
      </w:r>
    </w:p>
    <w:p w:rsidR="00B62C30" w:rsidRPr="003B1EA8"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Les modalités de mise en oeuvre du droit à communication prévu au 5º sont fixées par voie réglementaire.</w:t>
      </w:r>
    </w:p>
    <w:p w:rsidR="00B62C30" w:rsidRPr="003B1EA8" w:rsidRDefault="00B62C30" w:rsidP="00B62C30">
      <w:pPr>
        <w:spacing w:before="120"/>
        <w:ind w:left="426" w:right="142"/>
        <w:jc w:val="both"/>
      </w:pPr>
    </w:p>
    <w:p w:rsidR="00B62C30" w:rsidRPr="003B1EA8" w:rsidRDefault="00B62C30" w:rsidP="00B62C30">
      <w:pPr>
        <w:pStyle w:val="Titre1"/>
      </w:pPr>
      <w:r w:rsidRPr="003B1EA8">
        <w:t>Article L. 313-24  (</w:t>
      </w:r>
      <w:r w:rsidRPr="003B1EA8">
        <w:rPr>
          <w:snapToGrid w:val="0"/>
        </w:rPr>
        <w:t>loi nº2002-2 du 2 janvier 2002)</w:t>
      </w:r>
    </w:p>
    <w:p w:rsidR="00B62C30" w:rsidRDefault="00B62C30" w:rsidP="00B62C30">
      <w:pPr>
        <w:spacing w:before="120"/>
        <w:ind w:left="425" w:right="425"/>
        <w:jc w:val="both"/>
        <w:rPr>
          <w:rFonts w:ascii="Arial" w:hAnsi="Arial"/>
          <w:snapToGrid w:val="0"/>
          <w:color w:val="000000"/>
        </w:rPr>
      </w:pPr>
      <w:r w:rsidRPr="003B1EA8">
        <w:rPr>
          <w:rFonts w:ascii="Arial" w:hAnsi="Arial"/>
          <w:snapToGrid w:val="0"/>
          <w:color w:val="000000"/>
        </w:rPr>
        <w:t>Dans les établissements et services mentionnés à l'article L. 312-1, le fait qu'un salarié ou un agent a témoigné de mauvais traitements ou privations infligés à une personne accueillie ou relaté de tels agissements ne peut être pris en considération pour décider de mesures défavorables le concernant en matière d'embauche, de rémunération, de formation, d'affectation, de qualification, de classification, de promotion professionnelle, de mutation ou de renouvellement du contrat de travail, ou pour décider la résiliation du contrat de travail ou une sanction disciplinaire.</w:t>
      </w:r>
      <w:r>
        <w:rPr>
          <w:rFonts w:ascii="Arial" w:hAnsi="Arial"/>
          <w:snapToGrid w:val="0"/>
          <w:color w:val="000000"/>
        </w:rPr>
        <w:t xml:space="preserve"> </w:t>
      </w:r>
    </w:p>
    <w:p w:rsidR="00B62C30" w:rsidRPr="0019504A" w:rsidRDefault="00B62C30" w:rsidP="002F5A59">
      <w:pPr>
        <w:spacing w:before="120"/>
        <w:ind w:left="425" w:right="425"/>
        <w:jc w:val="both"/>
        <w:rPr>
          <w:sz w:val="24"/>
          <w:szCs w:val="24"/>
        </w:rPr>
      </w:pPr>
      <w:r w:rsidRPr="003B1EA8">
        <w:rPr>
          <w:rFonts w:ascii="Arial" w:hAnsi="Arial"/>
          <w:snapToGrid w:val="0"/>
          <w:color w:val="000000"/>
        </w:rPr>
        <w:t>En cas de licenciement, le juge peut prononcer la réintégration du salarié concerné si celui-ci le demande.</w:t>
      </w:r>
      <w:bookmarkStart w:id="0" w:name="_GoBack"/>
      <w:bookmarkEnd w:id="0"/>
    </w:p>
    <w:sectPr w:rsidR="00B62C30" w:rsidRPr="0019504A" w:rsidSect="000041E4">
      <w:headerReference w:type="even" r:id="rId8"/>
      <w:footerReference w:type="even" r:id="rId9"/>
      <w:footerReference w:type="default" r:id="rId10"/>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B0F" w:rsidRDefault="00183B0F">
      <w:r>
        <w:separator/>
      </w:r>
    </w:p>
  </w:endnote>
  <w:endnote w:type="continuationSeparator" w:id="0">
    <w:p w:rsidR="00183B0F" w:rsidRDefault="0018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XBd BT">
    <w:altName w:val="Times New Roman"/>
    <w:charset w:val="00"/>
    <w:family w:val="roman"/>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4" w:rsidRDefault="000041E4" w:rsidP="000041E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41E4" w:rsidRDefault="000041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4" w:rsidRDefault="000041E4" w:rsidP="00DB7A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F5A59">
      <w:rPr>
        <w:rStyle w:val="Numrodepage"/>
        <w:noProof/>
      </w:rPr>
      <w:t>11</w:t>
    </w:r>
    <w:r>
      <w:rPr>
        <w:rStyle w:val="Numrodepage"/>
      </w:rPr>
      <w:fldChar w:fldCharType="end"/>
    </w:r>
  </w:p>
  <w:p w:rsidR="000041E4" w:rsidRDefault="000041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B0F" w:rsidRDefault="00183B0F">
      <w:r>
        <w:separator/>
      </w:r>
    </w:p>
  </w:footnote>
  <w:footnote w:type="continuationSeparator" w:id="0">
    <w:p w:rsidR="00183B0F" w:rsidRDefault="00183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1E4" w:rsidRDefault="000041E4" w:rsidP="00F7716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0041E4" w:rsidRDefault="000041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FD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14221E"/>
    <w:multiLevelType w:val="hybridMultilevel"/>
    <w:tmpl w:val="400A4674"/>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4507"/>
    <w:multiLevelType w:val="hybridMultilevel"/>
    <w:tmpl w:val="D5A6F73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26803"/>
    <w:multiLevelType w:val="hybridMultilevel"/>
    <w:tmpl w:val="2E0CFD5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941"/>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9C1E23"/>
    <w:multiLevelType w:val="multilevel"/>
    <w:tmpl w:val="040C0021"/>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D8D1C1A"/>
    <w:multiLevelType w:val="hybridMultilevel"/>
    <w:tmpl w:val="B492B74E"/>
    <w:lvl w:ilvl="0" w:tplc="040C000B">
      <w:start w:val="1"/>
      <w:numFmt w:val="bullet"/>
      <w:lvlText w:val=""/>
      <w:lvlJc w:val="left"/>
      <w:pPr>
        <w:tabs>
          <w:tab w:val="num" w:pos="2540"/>
        </w:tabs>
        <w:ind w:left="2540" w:hanging="360"/>
      </w:pPr>
      <w:rPr>
        <w:rFonts w:ascii="Wingdings" w:hAnsi="Wingdings" w:hint="default"/>
      </w:rPr>
    </w:lvl>
    <w:lvl w:ilvl="1" w:tplc="040C0003" w:tentative="1">
      <w:start w:val="1"/>
      <w:numFmt w:val="bullet"/>
      <w:lvlText w:val="o"/>
      <w:lvlJc w:val="left"/>
      <w:pPr>
        <w:tabs>
          <w:tab w:val="num" w:pos="3260"/>
        </w:tabs>
        <w:ind w:left="3260" w:hanging="360"/>
      </w:pPr>
      <w:rPr>
        <w:rFonts w:ascii="Courier New" w:hAnsi="Courier New" w:hint="default"/>
      </w:rPr>
    </w:lvl>
    <w:lvl w:ilvl="2" w:tplc="040C0005" w:tentative="1">
      <w:start w:val="1"/>
      <w:numFmt w:val="bullet"/>
      <w:lvlText w:val=""/>
      <w:lvlJc w:val="left"/>
      <w:pPr>
        <w:tabs>
          <w:tab w:val="num" w:pos="3980"/>
        </w:tabs>
        <w:ind w:left="3980" w:hanging="360"/>
      </w:pPr>
      <w:rPr>
        <w:rFonts w:ascii="Wingdings" w:hAnsi="Wingdings" w:hint="default"/>
      </w:rPr>
    </w:lvl>
    <w:lvl w:ilvl="3" w:tplc="040C0001" w:tentative="1">
      <w:start w:val="1"/>
      <w:numFmt w:val="bullet"/>
      <w:lvlText w:val=""/>
      <w:lvlJc w:val="left"/>
      <w:pPr>
        <w:tabs>
          <w:tab w:val="num" w:pos="4700"/>
        </w:tabs>
        <w:ind w:left="4700" w:hanging="360"/>
      </w:pPr>
      <w:rPr>
        <w:rFonts w:ascii="Symbol" w:hAnsi="Symbol" w:hint="default"/>
      </w:rPr>
    </w:lvl>
    <w:lvl w:ilvl="4" w:tplc="040C0003" w:tentative="1">
      <w:start w:val="1"/>
      <w:numFmt w:val="bullet"/>
      <w:lvlText w:val="o"/>
      <w:lvlJc w:val="left"/>
      <w:pPr>
        <w:tabs>
          <w:tab w:val="num" w:pos="5420"/>
        </w:tabs>
        <w:ind w:left="5420" w:hanging="360"/>
      </w:pPr>
      <w:rPr>
        <w:rFonts w:ascii="Courier New" w:hAnsi="Courier New" w:hint="default"/>
      </w:rPr>
    </w:lvl>
    <w:lvl w:ilvl="5" w:tplc="040C0005" w:tentative="1">
      <w:start w:val="1"/>
      <w:numFmt w:val="bullet"/>
      <w:lvlText w:val=""/>
      <w:lvlJc w:val="left"/>
      <w:pPr>
        <w:tabs>
          <w:tab w:val="num" w:pos="6140"/>
        </w:tabs>
        <w:ind w:left="6140" w:hanging="360"/>
      </w:pPr>
      <w:rPr>
        <w:rFonts w:ascii="Wingdings" w:hAnsi="Wingdings" w:hint="default"/>
      </w:rPr>
    </w:lvl>
    <w:lvl w:ilvl="6" w:tplc="040C0001" w:tentative="1">
      <w:start w:val="1"/>
      <w:numFmt w:val="bullet"/>
      <w:lvlText w:val=""/>
      <w:lvlJc w:val="left"/>
      <w:pPr>
        <w:tabs>
          <w:tab w:val="num" w:pos="6860"/>
        </w:tabs>
        <w:ind w:left="6860" w:hanging="360"/>
      </w:pPr>
      <w:rPr>
        <w:rFonts w:ascii="Symbol" w:hAnsi="Symbol" w:hint="default"/>
      </w:rPr>
    </w:lvl>
    <w:lvl w:ilvl="7" w:tplc="040C0003" w:tentative="1">
      <w:start w:val="1"/>
      <w:numFmt w:val="bullet"/>
      <w:lvlText w:val="o"/>
      <w:lvlJc w:val="left"/>
      <w:pPr>
        <w:tabs>
          <w:tab w:val="num" w:pos="7580"/>
        </w:tabs>
        <w:ind w:left="7580" w:hanging="360"/>
      </w:pPr>
      <w:rPr>
        <w:rFonts w:ascii="Courier New" w:hAnsi="Courier New" w:hint="default"/>
      </w:rPr>
    </w:lvl>
    <w:lvl w:ilvl="8" w:tplc="040C0005" w:tentative="1">
      <w:start w:val="1"/>
      <w:numFmt w:val="bullet"/>
      <w:lvlText w:val=""/>
      <w:lvlJc w:val="left"/>
      <w:pPr>
        <w:tabs>
          <w:tab w:val="num" w:pos="8300"/>
        </w:tabs>
        <w:ind w:left="8300" w:hanging="360"/>
      </w:pPr>
      <w:rPr>
        <w:rFonts w:ascii="Wingdings" w:hAnsi="Wingdings" w:hint="default"/>
      </w:rPr>
    </w:lvl>
  </w:abstractNum>
  <w:abstractNum w:abstractNumId="7" w15:restartNumberingAfterBreak="0">
    <w:nsid w:val="11C017A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158A8"/>
    <w:multiLevelType w:val="hybridMultilevel"/>
    <w:tmpl w:val="91A2957A"/>
    <w:lvl w:ilvl="0" w:tplc="FFFFFFFF">
      <w:start w:val="1"/>
      <w:numFmt w:val="bullet"/>
      <w:lvlText w:val=""/>
      <w:lvlJc w:val="left"/>
      <w:pPr>
        <w:tabs>
          <w:tab w:val="num" w:pos="740"/>
        </w:tabs>
        <w:ind w:left="740" w:hanging="360"/>
      </w:pPr>
      <w:rPr>
        <w:rFonts w:ascii="Symbol" w:hAnsi="Symbol" w:hint="default"/>
        <w:color w:val="auto"/>
      </w:rPr>
    </w:lvl>
    <w:lvl w:ilvl="1" w:tplc="FFFFFFFF">
      <w:start w:val="1"/>
      <w:numFmt w:val="bullet"/>
      <w:lvlText w:val=""/>
      <w:lvlJc w:val="left"/>
      <w:pPr>
        <w:tabs>
          <w:tab w:val="num" w:pos="1460"/>
        </w:tabs>
        <w:ind w:left="1460" w:hanging="360"/>
      </w:pPr>
      <w:rPr>
        <w:rFonts w:ascii="Wingdings" w:hAnsi="Wingdings" w:hint="default"/>
        <w:color w:val="auto"/>
      </w:rPr>
    </w:lvl>
    <w:lvl w:ilvl="2" w:tplc="FFFFFFFF">
      <w:start w:val="90"/>
      <w:numFmt w:val="bullet"/>
      <w:lvlText w:val="-"/>
      <w:lvlJc w:val="left"/>
      <w:pPr>
        <w:tabs>
          <w:tab w:val="num" w:pos="2180"/>
        </w:tabs>
        <w:ind w:left="2180" w:hanging="360"/>
      </w:pPr>
      <w:rPr>
        <w:rFonts w:ascii="Times New Roman" w:eastAsia="Times New Roman" w:hAnsi="Times New Roman" w:cs="Times New Roman" w:hint="default"/>
      </w:rPr>
    </w:lvl>
    <w:lvl w:ilvl="3" w:tplc="040C000B">
      <w:start w:val="1"/>
      <w:numFmt w:val="bullet"/>
      <w:lvlText w:val=""/>
      <w:lvlJc w:val="left"/>
      <w:pPr>
        <w:tabs>
          <w:tab w:val="num" w:pos="2900"/>
        </w:tabs>
        <w:ind w:left="2900" w:hanging="360"/>
      </w:pPr>
      <w:rPr>
        <w:rFonts w:ascii="Wingdings" w:hAnsi="Wingdings" w:hint="default"/>
      </w:rPr>
    </w:lvl>
    <w:lvl w:ilvl="4" w:tplc="FFFFFFFF" w:tentative="1">
      <w:start w:val="1"/>
      <w:numFmt w:val="bullet"/>
      <w:lvlText w:val="o"/>
      <w:lvlJc w:val="left"/>
      <w:pPr>
        <w:tabs>
          <w:tab w:val="num" w:pos="3620"/>
        </w:tabs>
        <w:ind w:left="3620" w:hanging="360"/>
      </w:pPr>
      <w:rPr>
        <w:rFonts w:ascii="Courier New" w:hAnsi="Courier New" w:cs="Wingdings"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cs="Wingdings"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9" w15:restartNumberingAfterBreak="0">
    <w:nsid w:val="16073048"/>
    <w:multiLevelType w:val="hybridMultilevel"/>
    <w:tmpl w:val="CC22F316"/>
    <w:lvl w:ilvl="0" w:tplc="040C0007">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1464EE"/>
    <w:multiLevelType w:val="hybridMultilevel"/>
    <w:tmpl w:val="4BAA1666"/>
    <w:lvl w:ilvl="0" w:tplc="040C0009">
      <w:start w:val="1"/>
      <w:numFmt w:val="bullet"/>
      <w:lvlText w:val=""/>
      <w:lvlJc w:val="left"/>
      <w:pPr>
        <w:tabs>
          <w:tab w:val="num" w:pos="2487"/>
        </w:tabs>
        <w:ind w:left="2487" w:hanging="360"/>
      </w:pPr>
      <w:rPr>
        <w:rFonts w:ascii="Wingdings" w:hAnsi="Wingdings" w:hint="default"/>
      </w:rPr>
    </w:lvl>
    <w:lvl w:ilvl="1" w:tplc="040C0003" w:tentative="1">
      <w:start w:val="1"/>
      <w:numFmt w:val="bullet"/>
      <w:lvlText w:val="o"/>
      <w:lvlJc w:val="left"/>
      <w:pPr>
        <w:tabs>
          <w:tab w:val="num" w:pos="3207"/>
        </w:tabs>
        <w:ind w:left="3207" w:hanging="360"/>
      </w:pPr>
      <w:rPr>
        <w:rFonts w:ascii="Courier New" w:hAnsi="Courier New" w:cs="Courier New" w:hint="default"/>
      </w:rPr>
    </w:lvl>
    <w:lvl w:ilvl="2" w:tplc="040C0005" w:tentative="1">
      <w:start w:val="1"/>
      <w:numFmt w:val="bullet"/>
      <w:lvlText w:val=""/>
      <w:lvlJc w:val="left"/>
      <w:pPr>
        <w:tabs>
          <w:tab w:val="num" w:pos="3927"/>
        </w:tabs>
        <w:ind w:left="3927" w:hanging="360"/>
      </w:pPr>
      <w:rPr>
        <w:rFonts w:ascii="Wingdings" w:hAnsi="Wingdings" w:hint="default"/>
      </w:rPr>
    </w:lvl>
    <w:lvl w:ilvl="3" w:tplc="040C0001" w:tentative="1">
      <w:start w:val="1"/>
      <w:numFmt w:val="bullet"/>
      <w:lvlText w:val=""/>
      <w:lvlJc w:val="left"/>
      <w:pPr>
        <w:tabs>
          <w:tab w:val="num" w:pos="4647"/>
        </w:tabs>
        <w:ind w:left="4647" w:hanging="360"/>
      </w:pPr>
      <w:rPr>
        <w:rFonts w:ascii="Symbol" w:hAnsi="Symbol" w:hint="default"/>
      </w:rPr>
    </w:lvl>
    <w:lvl w:ilvl="4" w:tplc="040C0003" w:tentative="1">
      <w:start w:val="1"/>
      <w:numFmt w:val="bullet"/>
      <w:lvlText w:val="o"/>
      <w:lvlJc w:val="left"/>
      <w:pPr>
        <w:tabs>
          <w:tab w:val="num" w:pos="5367"/>
        </w:tabs>
        <w:ind w:left="5367" w:hanging="360"/>
      </w:pPr>
      <w:rPr>
        <w:rFonts w:ascii="Courier New" w:hAnsi="Courier New" w:cs="Courier New" w:hint="default"/>
      </w:rPr>
    </w:lvl>
    <w:lvl w:ilvl="5" w:tplc="040C0005" w:tentative="1">
      <w:start w:val="1"/>
      <w:numFmt w:val="bullet"/>
      <w:lvlText w:val=""/>
      <w:lvlJc w:val="left"/>
      <w:pPr>
        <w:tabs>
          <w:tab w:val="num" w:pos="6087"/>
        </w:tabs>
        <w:ind w:left="6087" w:hanging="360"/>
      </w:pPr>
      <w:rPr>
        <w:rFonts w:ascii="Wingdings" w:hAnsi="Wingdings" w:hint="default"/>
      </w:rPr>
    </w:lvl>
    <w:lvl w:ilvl="6" w:tplc="040C0001" w:tentative="1">
      <w:start w:val="1"/>
      <w:numFmt w:val="bullet"/>
      <w:lvlText w:val=""/>
      <w:lvlJc w:val="left"/>
      <w:pPr>
        <w:tabs>
          <w:tab w:val="num" w:pos="6807"/>
        </w:tabs>
        <w:ind w:left="6807" w:hanging="360"/>
      </w:pPr>
      <w:rPr>
        <w:rFonts w:ascii="Symbol" w:hAnsi="Symbol" w:hint="default"/>
      </w:rPr>
    </w:lvl>
    <w:lvl w:ilvl="7" w:tplc="040C0003" w:tentative="1">
      <w:start w:val="1"/>
      <w:numFmt w:val="bullet"/>
      <w:lvlText w:val="o"/>
      <w:lvlJc w:val="left"/>
      <w:pPr>
        <w:tabs>
          <w:tab w:val="num" w:pos="7527"/>
        </w:tabs>
        <w:ind w:left="7527" w:hanging="360"/>
      </w:pPr>
      <w:rPr>
        <w:rFonts w:ascii="Courier New" w:hAnsi="Courier New" w:cs="Courier New" w:hint="default"/>
      </w:rPr>
    </w:lvl>
    <w:lvl w:ilvl="8" w:tplc="040C0005" w:tentative="1">
      <w:start w:val="1"/>
      <w:numFmt w:val="bullet"/>
      <w:lvlText w:val=""/>
      <w:lvlJc w:val="left"/>
      <w:pPr>
        <w:tabs>
          <w:tab w:val="num" w:pos="8247"/>
        </w:tabs>
        <w:ind w:left="8247" w:hanging="360"/>
      </w:pPr>
      <w:rPr>
        <w:rFonts w:ascii="Wingdings" w:hAnsi="Wingdings" w:hint="default"/>
      </w:rPr>
    </w:lvl>
  </w:abstractNum>
  <w:abstractNum w:abstractNumId="11" w15:restartNumberingAfterBreak="0">
    <w:nsid w:val="287128BD"/>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2F23032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39E64C0"/>
    <w:multiLevelType w:val="hybridMultilevel"/>
    <w:tmpl w:val="76FC168C"/>
    <w:lvl w:ilvl="0" w:tplc="040C0007">
      <w:start w:val="1"/>
      <w:numFmt w:val="bullet"/>
      <w:lvlText w:val=""/>
      <w:lvlJc w:val="left"/>
      <w:pPr>
        <w:tabs>
          <w:tab w:val="num" w:pos="720"/>
        </w:tabs>
        <w:ind w:left="720" w:hanging="360"/>
      </w:pPr>
      <w:rPr>
        <w:rFonts w:ascii="Wingdings" w:hAnsi="Wingdings" w:hint="default"/>
        <w:sz w:val="16"/>
      </w:rPr>
    </w:lvl>
    <w:lvl w:ilvl="1" w:tplc="040C0009">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B7531"/>
    <w:multiLevelType w:val="hybridMultilevel"/>
    <w:tmpl w:val="66B0CB08"/>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40AA4"/>
    <w:multiLevelType w:val="hybridMultilevel"/>
    <w:tmpl w:val="E9E2488A"/>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2747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375027"/>
    <w:multiLevelType w:val="hybridMultilevel"/>
    <w:tmpl w:val="4FF01530"/>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937EA"/>
    <w:multiLevelType w:val="hybridMultilevel"/>
    <w:tmpl w:val="1DCC828C"/>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6B11D1"/>
    <w:multiLevelType w:val="hybridMultilevel"/>
    <w:tmpl w:val="535680D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0" w15:restartNumberingAfterBreak="0">
    <w:nsid w:val="501570FA"/>
    <w:multiLevelType w:val="hybridMultilevel"/>
    <w:tmpl w:val="10280AC6"/>
    <w:lvl w:ilvl="0" w:tplc="B87AB09C">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2F13E5E"/>
    <w:multiLevelType w:val="hybridMultilevel"/>
    <w:tmpl w:val="B97EB226"/>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E257B"/>
    <w:multiLevelType w:val="hybridMultilevel"/>
    <w:tmpl w:val="1D80082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7B59EA"/>
    <w:multiLevelType w:val="hybridMultilevel"/>
    <w:tmpl w:val="634A91A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295A"/>
    <w:multiLevelType w:val="hybridMultilevel"/>
    <w:tmpl w:val="20E690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75D4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F43514"/>
    <w:multiLevelType w:val="hybridMultilevel"/>
    <w:tmpl w:val="18A0156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26B9A"/>
    <w:multiLevelType w:val="hybridMultilevel"/>
    <w:tmpl w:val="78A61E8A"/>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BD31F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A515B4"/>
    <w:multiLevelType w:val="hybridMultilevel"/>
    <w:tmpl w:val="C30E8D04"/>
    <w:lvl w:ilvl="0" w:tplc="49F6D0DE">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9A6A7C"/>
    <w:multiLevelType w:val="hybridMultilevel"/>
    <w:tmpl w:val="B8FC3932"/>
    <w:lvl w:ilvl="0" w:tplc="040C0007">
      <w:start w:val="1"/>
      <w:numFmt w:val="bullet"/>
      <w:lvlText w:val=""/>
      <w:lvlJc w:val="left"/>
      <w:pPr>
        <w:tabs>
          <w:tab w:val="num" w:pos="1069"/>
        </w:tabs>
        <w:ind w:left="1069" w:hanging="360"/>
      </w:pPr>
      <w:rPr>
        <w:rFonts w:ascii="Wingdings" w:hAnsi="Wingdings" w:hint="default"/>
        <w:sz w:val="16"/>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2D76943"/>
    <w:multiLevelType w:val="hybridMultilevel"/>
    <w:tmpl w:val="EFDC68AC"/>
    <w:lvl w:ilvl="0" w:tplc="040C000B">
      <w:start w:val="1"/>
      <w:numFmt w:val="bullet"/>
      <w:lvlText w:val=""/>
      <w:lvlJc w:val="left"/>
      <w:pPr>
        <w:tabs>
          <w:tab w:val="num" w:pos="2540"/>
        </w:tabs>
        <w:ind w:left="2540" w:hanging="360"/>
      </w:pPr>
      <w:rPr>
        <w:rFonts w:ascii="Wingdings" w:hAnsi="Wingdings" w:hint="default"/>
      </w:rPr>
    </w:lvl>
    <w:lvl w:ilvl="1" w:tplc="040C0003" w:tentative="1">
      <w:start w:val="1"/>
      <w:numFmt w:val="bullet"/>
      <w:lvlText w:val="o"/>
      <w:lvlJc w:val="left"/>
      <w:pPr>
        <w:tabs>
          <w:tab w:val="num" w:pos="3260"/>
        </w:tabs>
        <w:ind w:left="3260" w:hanging="360"/>
      </w:pPr>
      <w:rPr>
        <w:rFonts w:ascii="Courier New" w:hAnsi="Courier New" w:hint="default"/>
      </w:rPr>
    </w:lvl>
    <w:lvl w:ilvl="2" w:tplc="040C0005" w:tentative="1">
      <w:start w:val="1"/>
      <w:numFmt w:val="bullet"/>
      <w:lvlText w:val=""/>
      <w:lvlJc w:val="left"/>
      <w:pPr>
        <w:tabs>
          <w:tab w:val="num" w:pos="3980"/>
        </w:tabs>
        <w:ind w:left="3980" w:hanging="360"/>
      </w:pPr>
      <w:rPr>
        <w:rFonts w:ascii="Wingdings" w:hAnsi="Wingdings" w:hint="default"/>
      </w:rPr>
    </w:lvl>
    <w:lvl w:ilvl="3" w:tplc="040C0001" w:tentative="1">
      <w:start w:val="1"/>
      <w:numFmt w:val="bullet"/>
      <w:lvlText w:val=""/>
      <w:lvlJc w:val="left"/>
      <w:pPr>
        <w:tabs>
          <w:tab w:val="num" w:pos="4700"/>
        </w:tabs>
        <w:ind w:left="4700" w:hanging="360"/>
      </w:pPr>
      <w:rPr>
        <w:rFonts w:ascii="Symbol" w:hAnsi="Symbol" w:hint="default"/>
      </w:rPr>
    </w:lvl>
    <w:lvl w:ilvl="4" w:tplc="040C0003" w:tentative="1">
      <w:start w:val="1"/>
      <w:numFmt w:val="bullet"/>
      <w:lvlText w:val="o"/>
      <w:lvlJc w:val="left"/>
      <w:pPr>
        <w:tabs>
          <w:tab w:val="num" w:pos="5420"/>
        </w:tabs>
        <w:ind w:left="5420" w:hanging="360"/>
      </w:pPr>
      <w:rPr>
        <w:rFonts w:ascii="Courier New" w:hAnsi="Courier New" w:hint="default"/>
      </w:rPr>
    </w:lvl>
    <w:lvl w:ilvl="5" w:tplc="040C0005" w:tentative="1">
      <w:start w:val="1"/>
      <w:numFmt w:val="bullet"/>
      <w:lvlText w:val=""/>
      <w:lvlJc w:val="left"/>
      <w:pPr>
        <w:tabs>
          <w:tab w:val="num" w:pos="6140"/>
        </w:tabs>
        <w:ind w:left="6140" w:hanging="360"/>
      </w:pPr>
      <w:rPr>
        <w:rFonts w:ascii="Wingdings" w:hAnsi="Wingdings" w:hint="default"/>
      </w:rPr>
    </w:lvl>
    <w:lvl w:ilvl="6" w:tplc="040C0001" w:tentative="1">
      <w:start w:val="1"/>
      <w:numFmt w:val="bullet"/>
      <w:lvlText w:val=""/>
      <w:lvlJc w:val="left"/>
      <w:pPr>
        <w:tabs>
          <w:tab w:val="num" w:pos="6860"/>
        </w:tabs>
        <w:ind w:left="6860" w:hanging="360"/>
      </w:pPr>
      <w:rPr>
        <w:rFonts w:ascii="Symbol" w:hAnsi="Symbol" w:hint="default"/>
      </w:rPr>
    </w:lvl>
    <w:lvl w:ilvl="7" w:tplc="040C0003" w:tentative="1">
      <w:start w:val="1"/>
      <w:numFmt w:val="bullet"/>
      <w:lvlText w:val="o"/>
      <w:lvlJc w:val="left"/>
      <w:pPr>
        <w:tabs>
          <w:tab w:val="num" w:pos="7580"/>
        </w:tabs>
        <w:ind w:left="7580" w:hanging="360"/>
      </w:pPr>
      <w:rPr>
        <w:rFonts w:ascii="Courier New" w:hAnsi="Courier New" w:hint="default"/>
      </w:rPr>
    </w:lvl>
    <w:lvl w:ilvl="8" w:tplc="040C0005" w:tentative="1">
      <w:start w:val="1"/>
      <w:numFmt w:val="bullet"/>
      <w:lvlText w:val=""/>
      <w:lvlJc w:val="left"/>
      <w:pPr>
        <w:tabs>
          <w:tab w:val="num" w:pos="8300"/>
        </w:tabs>
        <w:ind w:left="8300" w:hanging="360"/>
      </w:pPr>
      <w:rPr>
        <w:rFonts w:ascii="Wingdings" w:hAnsi="Wingdings" w:hint="default"/>
      </w:rPr>
    </w:lvl>
  </w:abstractNum>
  <w:abstractNum w:abstractNumId="32" w15:restartNumberingAfterBreak="0">
    <w:nsid w:val="765F597B"/>
    <w:multiLevelType w:val="hybridMultilevel"/>
    <w:tmpl w:val="31A4EAEA"/>
    <w:lvl w:ilvl="0">
      <w:start w:val="1"/>
      <w:numFmt w:val="bullet"/>
      <w:lvlText w:val=""/>
      <w:lvlJc w:val="left"/>
      <w:pPr>
        <w:tabs>
          <w:tab w:val="num" w:pos="2130"/>
        </w:tabs>
        <w:ind w:left="2130" w:hanging="360"/>
      </w:pPr>
      <w:rPr>
        <w:rFonts w:ascii="Wingdings" w:hAnsi="Wingdings" w:hint="default"/>
      </w:rPr>
    </w:lvl>
    <w:lvl w:ilvl="1" w:tentative="1">
      <w:start w:val="1"/>
      <w:numFmt w:val="bullet"/>
      <w:lvlText w:val="o"/>
      <w:lvlJc w:val="left"/>
      <w:pPr>
        <w:tabs>
          <w:tab w:val="num" w:pos="2850"/>
        </w:tabs>
        <w:ind w:left="2850" w:hanging="360"/>
      </w:pPr>
      <w:rPr>
        <w:rFonts w:ascii="Courier New" w:hAnsi="Courier New" w:cs="Courier New" w:hint="default"/>
      </w:rPr>
    </w:lvl>
    <w:lvl w:ilvl="2" w:tentative="1">
      <w:start w:val="1"/>
      <w:numFmt w:val="bullet"/>
      <w:lvlText w:val=""/>
      <w:lvlJc w:val="left"/>
      <w:pPr>
        <w:tabs>
          <w:tab w:val="num" w:pos="3570"/>
        </w:tabs>
        <w:ind w:left="3570" w:hanging="360"/>
      </w:pPr>
      <w:rPr>
        <w:rFonts w:ascii="Wingdings" w:hAnsi="Wingdings" w:hint="default"/>
      </w:rPr>
    </w:lvl>
    <w:lvl w:ilvl="3" w:tentative="1">
      <w:start w:val="1"/>
      <w:numFmt w:val="bullet"/>
      <w:lvlText w:val=""/>
      <w:lvlJc w:val="left"/>
      <w:pPr>
        <w:tabs>
          <w:tab w:val="num" w:pos="4290"/>
        </w:tabs>
        <w:ind w:left="4290" w:hanging="360"/>
      </w:pPr>
      <w:rPr>
        <w:rFonts w:ascii="Symbol" w:hAnsi="Symbol" w:hint="default"/>
      </w:rPr>
    </w:lvl>
    <w:lvl w:ilvl="4" w:tentative="1">
      <w:start w:val="1"/>
      <w:numFmt w:val="bullet"/>
      <w:lvlText w:val="o"/>
      <w:lvlJc w:val="left"/>
      <w:pPr>
        <w:tabs>
          <w:tab w:val="num" w:pos="5010"/>
        </w:tabs>
        <w:ind w:left="5010" w:hanging="360"/>
      </w:pPr>
      <w:rPr>
        <w:rFonts w:ascii="Courier New" w:hAnsi="Courier New" w:cs="Courier New" w:hint="default"/>
      </w:rPr>
    </w:lvl>
    <w:lvl w:ilvl="5" w:tentative="1">
      <w:start w:val="1"/>
      <w:numFmt w:val="bullet"/>
      <w:lvlText w:val=""/>
      <w:lvlJc w:val="left"/>
      <w:pPr>
        <w:tabs>
          <w:tab w:val="num" w:pos="5730"/>
        </w:tabs>
        <w:ind w:left="5730" w:hanging="360"/>
      </w:pPr>
      <w:rPr>
        <w:rFonts w:ascii="Wingdings" w:hAnsi="Wingdings" w:hint="default"/>
      </w:rPr>
    </w:lvl>
    <w:lvl w:ilvl="6" w:tentative="1">
      <w:start w:val="1"/>
      <w:numFmt w:val="bullet"/>
      <w:lvlText w:val=""/>
      <w:lvlJc w:val="left"/>
      <w:pPr>
        <w:tabs>
          <w:tab w:val="num" w:pos="6450"/>
        </w:tabs>
        <w:ind w:left="6450" w:hanging="360"/>
      </w:pPr>
      <w:rPr>
        <w:rFonts w:ascii="Symbol" w:hAnsi="Symbol" w:hint="default"/>
      </w:rPr>
    </w:lvl>
    <w:lvl w:ilvl="7" w:tentative="1">
      <w:start w:val="1"/>
      <w:numFmt w:val="bullet"/>
      <w:lvlText w:val="o"/>
      <w:lvlJc w:val="left"/>
      <w:pPr>
        <w:tabs>
          <w:tab w:val="num" w:pos="7170"/>
        </w:tabs>
        <w:ind w:left="7170" w:hanging="360"/>
      </w:pPr>
      <w:rPr>
        <w:rFonts w:ascii="Courier New" w:hAnsi="Courier New" w:cs="Courier New" w:hint="default"/>
      </w:rPr>
    </w:lvl>
    <w:lvl w:ilvl="8" w:tentative="1">
      <w:start w:val="1"/>
      <w:numFmt w:val="bullet"/>
      <w:lvlText w:val=""/>
      <w:lvlJc w:val="left"/>
      <w:pPr>
        <w:tabs>
          <w:tab w:val="num" w:pos="7890"/>
        </w:tabs>
        <w:ind w:left="7890" w:hanging="360"/>
      </w:pPr>
      <w:rPr>
        <w:rFonts w:ascii="Wingdings" w:hAnsi="Wingdings" w:hint="default"/>
      </w:rPr>
    </w:lvl>
  </w:abstractNum>
  <w:num w:numId="1">
    <w:abstractNumId w:val="11"/>
  </w:num>
  <w:num w:numId="2">
    <w:abstractNumId w:val="7"/>
  </w:num>
  <w:num w:numId="3">
    <w:abstractNumId w:val="4"/>
  </w:num>
  <w:num w:numId="4">
    <w:abstractNumId w:val="25"/>
  </w:num>
  <w:num w:numId="5">
    <w:abstractNumId w:val="16"/>
  </w:num>
  <w:num w:numId="6">
    <w:abstractNumId w:val="12"/>
  </w:num>
  <w:num w:numId="7">
    <w:abstractNumId w:val="28"/>
  </w:num>
  <w:num w:numId="8">
    <w:abstractNumId w:val="0"/>
  </w:num>
  <w:num w:numId="9">
    <w:abstractNumId w:val="8"/>
  </w:num>
  <w:num w:numId="10">
    <w:abstractNumId w:val="32"/>
  </w:num>
  <w:num w:numId="11">
    <w:abstractNumId w:val="30"/>
  </w:num>
  <w:num w:numId="12">
    <w:abstractNumId w:val="27"/>
  </w:num>
  <w:num w:numId="13">
    <w:abstractNumId w:val="1"/>
  </w:num>
  <w:num w:numId="14">
    <w:abstractNumId w:val="9"/>
  </w:num>
  <w:num w:numId="15">
    <w:abstractNumId w:val="5"/>
  </w:num>
  <w:num w:numId="16">
    <w:abstractNumId w:val="22"/>
  </w:num>
  <w:num w:numId="17">
    <w:abstractNumId w:val="23"/>
  </w:num>
  <w:num w:numId="18">
    <w:abstractNumId w:val="3"/>
  </w:num>
  <w:num w:numId="19">
    <w:abstractNumId w:val="20"/>
  </w:num>
  <w:num w:numId="20">
    <w:abstractNumId w:val="15"/>
  </w:num>
  <w:num w:numId="21">
    <w:abstractNumId w:val="14"/>
  </w:num>
  <w:num w:numId="22">
    <w:abstractNumId w:val="13"/>
  </w:num>
  <w:num w:numId="23">
    <w:abstractNumId w:val="17"/>
  </w:num>
  <w:num w:numId="24">
    <w:abstractNumId w:val="2"/>
  </w:num>
  <w:num w:numId="25">
    <w:abstractNumId w:val="10"/>
  </w:num>
  <w:num w:numId="26">
    <w:abstractNumId w:val="26"/>
  </w:num>
  <w:num w:numId="27">
    <w:abstractNumId w:val="24"/>
  </w:num>
  <w:num w:numId="28">
    <w:abstractNumId w:val="31"/>
  </w:num>
  <w:num w:numId="29">
    <w:abstractNumId w:val="6"/>
  </w:num>
  <w:num w:numId="30">
    <w:abstractNumId w:val="21"/>
  </w:num>
  <w:num w:numId="31">
    <w:abstractNumId w:val="29"/>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9"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36"/>
    <w:rsid w:val="000041E4"/>
    <w:rsid w:val="000062B5"/>
    <w:rsid w:val="00007F60"/>
    <w:rsid w:val="0003398F"/>
    <w:rsid w:val="0004045D"/>
    <w:rsid w:val="00047FBC"/>
    <w:rsid w:val="00052073"/>
    <w:rsid w:val="000700BA"/>
    <w:rsid w:val="000A792E"/>
    <w:rsid w:val="000B34E5"/>
    <w:rsid w:val="000B574C"/>
    <w:rsid w:val="000C65CF"/>
    <w:rsid w:val="000E687C"/>
    <w:rsid w:val="0010231A"/>
    <w:rsid w:val="00102CCD"/>
    <w:rsid w:val="00106190"/>
    <w:rsid w:val="0011392F"/>
    <w:rsid w:val="001244A2"/>
    <w:rsid w:val="001258AA"/>
    <w:rsid w:val="00143AE0"/>
    <w:rsid w:val="00144270"/>
    <w:rsid w:val="0017609B"/>
    <w:rsid w:val="00183B0F"/>
    <w:rsid w:val="001873EF"/>
    <w:rsid w:val="0019504A"/>
    <w:rsid w:val="001A43F4"/>
    <w:rsid w:val="001B4C40"/>
    <w:rsid w:val="001B4D28"/>
    <w:rsid w:val="001B5A22"/>
    <w:rsid w:val="001D2DF0"/>
    <w:rsid w:val="00285227"/>
    <w:rsid w:val="002C3281"/>
    <w:rsid w:val="002F277A"/>
    <w:rsid w:val="002F5A59"/>
    <w:rsid w:val="003076B3"/>
    <w:rsid w:val="003126D6"/>
    <w:rsid w:val="0031548A"/>
    <w:rsid w:val="00324C8D"/>
    <w:rsid w:val="003766AE"/>
    <w:rsid w:val="003958F5"/>
    <w:rsid w:val="00397CA0"/>
    <w:rsid w:val="003B4C51"/>
    <w:rsid w:val="003C15C5"/>
    <w:rsid w:val="003E5AE9"/>
    <w:rsid w:val="003F3129"/>
    <w:rsid w:val="00403FE3"/>
    <w:rsid w:val="00413BDB"/>
    <w:rsid w:val="00435249"/>
    <w:rsid w:val="0044546E"/>
    <w:rsid w:val="00484966"/>
    <w:rsid w:val="00486620"/>
    <w:rsid w:val="004874CD"/>
    <w:rsid w:val="004907FD"/>
    <w:rsid w:val="004C3A83"/>
    <w:rsid w:val="004D722E"/>
    <w:rsid w:val="004D797D"/>
    <w:rsid w:val="004E22B6"/>
    <w:rsid w:val="004E251C"/>
    <w:rsid w:val="004F6361"/>
    <w:rsid w:val="00534971"/>
    <w:rsid w:val="00556298"/>
    <w:rsid w:val="00557D95"/>
    <w:rsid w:val="005C4E40"/>
    <w:rsid w:val="005E4543"/>
    <w:rsid w:val="00617CD0"/>
    <w:rsid w:val="00627ABD"/>
    <w:rsid w:val="00646B76"/>
    <w:rsid w:val="00671926"/>
    <w:rsid w:val="00673D4C"/>
    <w:rsid w:val="006A07A1"/>
    <w:rsid w:val="006A1E12"/>
    <w:rsid w:val="006A74B5"/>
    <w:rsid w:val="006A7C59"/>
    <w:rsid w:val="006C7919"/>
    <w:rsid w:val="006D1108"/>
    <w:rsid w:val="006D53ED"/>
    <w:rsid w:val="00700126"/>
    <w:rsid w:val="00762E2A"/>
    <w:rsid w:val="00780B30"/>
    <w:rsid w:val="0078151B"/>
    <w:rsid w:val="007A7A57"/>
    <w:rsid w:val="007C1FC0"/>
    <w:rsid w:val="007E0BAA"/>
    <w:rsid w:val="007E2953"/>
    <w:rsid w:val="007E4731"/>
    <w:rsid w:val="007F5174"/>
    <w:rsid w:val="00811B5C"/>
    <w:rsid w:val="00814530"/>
    <w:rsid w:val="00826144"/>
    <w:rsid w:val="008458FB"/>
    <w:rsid w:val="008520B3"/>
    <w:rsid w:val="00876E5F"/>
    <w:rsid w:val="00895CAC"/>
    <w:rsid w:val="008B5DA6"/>
    <w:rsid w:val="008C0717"/>
    <w:rsid w:val="0090045F"/>
    <w:rsid w:val="00910F7F"/>
    <w:rsid w:val="00960A20"/>
    <w:rsid w:val="009A3FBD"/>
    <w:rsid w:val="009B6435"/>
    <w:rsid w:val="00A02BCF"/>
    <w:rsid w:val="00A06E36"/>
    <w:rsid w:val="00A20698"/>
    <w:rsid w:val="00A5298D"/>
    <w:rsid w:val="00A54059"/>
    <w:rsid w:val="00AD4989"/>
    <w:rsid w:val="00AD5FBF"/>
    <w:rsid w:val="00B06802"/>
    <w:rsid w:val="00B51E56"/>
    <w:rsid w:val="00B62C30"/>
    <w:rsid w:val="00B66D3E"/>
    <w:rsid w:val="00B92D69"/>
    <w:rsid w:val="00BB4EB7"/>
    <w:rsid w:val="00BB6C97"/>
    <w:rsid w:val="00BE7173"/>
    <w:rsid w:val="00C275D8"/>
    <w:rsid w:val="00C47699"/>
    <w:rsid w:val="00C546F6"/>
    <w:rsid w:val="00C86B83"/>
    <w:rsid w:val="00C979F2"/>
    <w:rsid w:val="00CA32EB"/>
    <w:rsid w:val="00CB7253"/>
    <w:rsid w:val="00CC595C"/>
    <w:rsid w:val="00CD1998"/>
    <w:rsid w:val="00CF66C1"/>
    <w:rsid w:val="00D053EF"/>
    <w:rsid w:val="00D159A9"/>
    <w:rsid w:val="00D633ED"/>
    <w:rsid w:val="00D70DD3"/>
    <w:rsid w:val="00DB7AC4"/>
    <w:rsid w:val="00DD3AFA"/>
    <w:rsid w:val="00E02AD3"/>
    <w:rsid w:val="00E83428"/>
    <w:rsid w:val="00EA1E73"/>
    <w:rsid w:val="00EA47CE"/>
    <w:rsid w:val="00EB0D67"/>
    <w:rsid w:val="00EB3987"/>
    <w:rsid w:val="00EB48E6"/>
    <w:rsid w:val="00EB5D61"/>
    <w:rsid w:val="00ED135D"/>
    <w:rsid w:val="00ED6D08"/>
    <w:rsid w:val="00EE4357"/>
    <w:rsid w:val="00F104D5"/>
    <w:rsid w:val="00F126A9"/>
    <w:rsid w:val="00F618A4"/>
    <w:rsid w:val="00F63609"/>
    <w:rsid w:val="00F7716D"/>
    <w:rsid w:val="00F955B8"/>
    <w:rsid w:val="00FA0A45"/>
    <w:rsid w:val="00FB7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20DDC18-E88F-4894-90A5-73EA9219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autoRedefine/>
    <w:qFormat/>
    <w:rsid w:val="00B62C30"/>
    <w:pPr>
      <w:keepNext/>
      <w:pBdr>
        <w:top w:val="double" w:sz="4" w:space="1" w:color="auto"/>
        <w:left w:val="double" w:sz="4" w:space="4" w:color="auto"/>
        <w:bottom w:val="double" w:sz="4" w:space="1" w:color="auto"/>
        <w:right w:val="double" w:sz="4" w:space="4" w:color="auto"/>
      </w:pBdr>
      <w:ind w:left="425" w:right="425"/>
      <w:jc w:val="both"/>
      <w:outlineLvl w:val="0"/>
    </w:pPr>
    <w:rPr>
      <w:rFonts w:ascii="Arial" w:hAnsi="Arial"/>
      <w:b/>
      <w:szCs w:val="27"/>
      <w14:shadow w14:blurRad="50800" w14:dist="38100" w14:dir="2700000" w14:sx="100000" w14:sy="100000" w14:kx="0" w14:ky="0" w14:algn="tl">
        <w14:srgbClr w14:val="000000">
          <w14:alpha w14:val="60000"/>
        </w14:srgbClr>
      </w14:shadow>
    </w:rPr>
  </w:style>
  <w:style w:type="paragraph" w:styleId="Titre2">
    <w:name w:val="heading 2"/>
    <w:basedOn w:val="Normal"/>
    <w:next w:val="Normal"/>
    <w:autoRedefine/>
    <w:qFormat/>
    <w:rsid w:val="005E4543"/>
    <w:pPr>
      <w:keepNext/>
      <w:jc w:val="both"/>
      <w:outlineLvl w:val="1"/>
    </w:pPr>
    <w:rPr>
      <w:rFonts w:ascii="Arial" w:hAnsi="Arial"/>
      <w:b/>
      <w:bCs/>
      <w:sz w:val="23"/>
      <w:szCs w:val="23"/>
      <w:u w:val="single"/>
    </w:rPr>
  </w:style>
  <w:style w:type="paragraph" w:styleId="Titre3">
    <w:name w:val="heading 3"/>
    <w:basedOn w:val="Normal"/>
    <w:next w:val="Normal"/>
    <w:autoRedefine/>
    <w:qFormat/>
    <w:pPr>
      <w:keepNext/>
      <w:jc w:val="both"/>
      <w:outlineLvl w:val="2"/>
    </w:pPr>
    <w:rPr>
      <w:rFonts w:ascii="Dutch801 XBd BT" w:hAnsi="Dutch801 XBd BT"/>
      <w:sz w:val="28"/>
      <w:szCs w:val="28"/>
    </w:rPr>
  </w:style>
  <w:style w:type="paragraph" w:styleId="Titre4">
    <w:name w:val="heading 4"/>
    <w:basedOn w:val="Normal"/>
    <w:next w:val="Normal"/>
    <w:qFormat/>
    <w:pPr>
      <w:keepNext/>
      <w:jc w:val="both"/>
      <w:outlineLvl w:val="3"/>
    </w:pPr>
    <w:rPr>
      <w:b/>
      <w:bCs/>
      <w:sz w:val="24"/>
      <w:szCs w:val="24"/>
    </w:rPr>
  </w:style>
  <w:style w:type="paragraph" w:styleId="Titre5">
    <w:name w:val="heading 5"/>
    <w:basedOn w:val="Normal"/>
    <w:next w:val="Normal"/>
    <w:qFormat/>
    <w:pPr>
      <w:keepNext/>
      <w:jc w:val="center"/>
      <w:outlineLvl w:val="4"/>
    </w:pPr>
    <w:rPr>
      <w:b/>
      <w:sz w:val="32"/>
    </w:rPr>
  </w:style>
  <w:style w:type="paragraph" w:styleId="Titre6">
    <w:name w:val="heading 6"/>
    <w:basedOn w:val="Normal"/>
    <w:next w:val="Normal"/>
    <w:qFormat/>
    <w:pPr>
      <w:keepNext/>
      <w:jc w:val="center"/>
      <w:outlineLvl w:val="5"/>
    </w:pPr>
    <w:rPr>
      <w:color w:val="00FF00"/>
      <w:sz w:val="28"/>
    </w:rPr>
  </w:style>
  <w:style w:type="paragraph" w:styleId="Titre7">
    <w:name w:val="heading 7"/>
    <w:basedOn w:val="Normal"/>
    <w:next w:val="Normal"/>
    <w:qFormat/>
    <w:pPr>
      <w:keepNext/>
      <w:outlineLvl w:val="6"/>
    </w:pPr>
    <w:rPr>
      <w:b/>
      <w:bCs/>
      <w:iCs/>
      <w:sz w:val="24"/>
    </w:rPr>
  </w:style>
  <w:style w:type="paragraph" w:styleId="Titre8">
    <w:name w:val="heading 8"/>
    <w:basedOn w:val="Normal"/>
    <w:next w:val="Normal"/>
    <w:qFormat/>
    <w:pPr>
      <w:keepNext/>
      <w:outlineLvl w:val="7"/>
    </w:pPr>
    <w:rPr>
      <w:rFonts w:ascii="Berlin Sans FB" w:hAnsi="Berlin Sans FB"/>
      <w:sz w:val="24"/>
    </w:rPr>
  </w:style>
  <w:style w:type="paragraph" w:styleId="Titre9">
    <w:name w:val="heading 9"/>
    <w:basedOn w:val="Normal"/>
    <w:next w:val="Normal"/>
    <w:qFormat/>
    <w:pPr>
      <w:keepNext/>
      <w:outlineLvl w:val="8"/>
    </w:pPr>
    <w:rPr>
      <w:sz w:val="28"/>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ind w:left="709" w:hanging="709"/>
    </w:pPr>
  </w:style>
  <w:style w:type="paragraph" w:styleId="Retraitcorpsdetexte2">
    <w:name w:val="Body Text Indent 2"/>
    <w:basedOn w:val="Normal"/>
    <w:pPr>
      <w:ind w:left="709"/>
    </w:pPr>
    <w:rPr>
      <w:sz w:val="22"/>
      <w:szCs w:val="22"/>
    </w:rPr>
  </w:style>
  <w:style w:type="paragraph" w:styleId="Retraitcorpsdetexte3">
    <w:name w:val="Body Text Indent 3"/>
    <w:basedOn w:val="Normal"/>
    <w:pPr>
      <w:ind w:left="2835" w:hanging="2835"/>
    </w:pPr>
    <w:rPr>
      <w:sz w:val="28"/>
      <w:szCs w:val="28"/>
    </w:rPr>
  </w:style>
  <w:style w:type="paragraph" w:styleId="En-tte">
    <w:name w:val="header"/>
    <w:aliases w:val="tetefax"/>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style>
  <w:style w:type="paragraph" w:styleId="Corpsdetexte2">
    <w:name w:val="Body Text 2"/>
    <w:basedOn w:val="Normal"/>
    <w:pPr>
      <w:jc w:val="both"/>
    </w:pPr>
    <w:rPr>
      <w:sz w:val="24"/>
    </w:rPr>
  </w:style>
  <w:style w:type="paragraph" w:styleId="Corpsdetexte3">
    <w:name w:val="Body Text 3"/>
    <w:basedOn w:val="Normal"/>
    <w:pPr>
      <w:jc w:val="both"/>
    </w:pPr>
    <w:rPr>
      <w:color w:val="FF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4432</Words>
  <Characters>23884</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Art</vt:lpstr>
    </vt:vector>
  </TitlesOfParts>
  <Company>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Eric FULLERINGER</dc:creator>
  <cp:keywords/>
  <cp:lastModifiedBy>Responsable Administratif</cp:lastModifiedBy>
  <cp:revision>3</cp:revision>
  <cp:lastPrinted>2012-10-11T13:51:00Z</cp:lastPrinted>
  <dcterms:created xsi:type="dcterms:W3CDTF">2018-02-26T15:12:00Z</dcterms:created>
  <dcterms:modified xsi:type="dcterms:W3CDTF">2018-02-26T15:12:00Z</dcterms:modified>
</cp:coreProperties>
</file>